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58416" w14:textId="1382B3FE" w:rsidR="00AB0FF6" w:rsidRPr="005E2A92" w:rsidRDefault="79E3BB51" w:rsidP="79D23B99">
      <w:pPr>
        <w:pStyle w:val="Title"/>
        <w:rPr>
          <w:rStyle w:val="SubtleReference"/>
          <w:rFonts w:ascii="Georgia" w:hAnsi="Georgia"/>
          <w:smallCaps w:val="0"/>
          <w:color w:val="00472E" w:themeColor="text2"/>
          <w:sz w:val="44"/>
          <w:szCs w:val="44"/>
        </w:rPr>
      </w:pPr>
      <w:bookmarkStart w:id="0" w:name="_Hlk133490825"/>
      <w:r w:rsidRPr="79D23B99">
        <w:rPr>
          <w:rStyle w:val="SubtleReference"/>
          <w:rFonts w:ascii="Georgia" w:hAnsi="Georgia"/>
          <w:smallCaps w:val="0"/>
          <w:color w:val="00472E" w:themeColor="text2"/>
          <w:sz w:val="44"/>
          <w:szCs w:val="44"/>
        </w:rPr>
        <w:t>Checklist for</w:t>
      </w:r>
      <w:r w:rsidR="30176748" w:rsidRPr="79D23B99">
        <w:rPr>
          <w:rStyle w:val="SubtleReference"/>
          <w:rFonts w:ascii="Georgia" w:hAnsi="Georgia"/>
          <w:smallCaps w:val="0"/>
          <w:color w:val="00472E" w:themeColor="text2"/>
          <w:sz w:val="44"/>
          <w:szCs w:val="44"/>
        </w:rPr>
        <w:t xml:space="preserve"> Choosing Indicators &amp; Methods</w:t>
      </w:r>
    </w:p>
    <w:p w14:paraId="72A58ABC" w14:textId="77777777" w:rsidR="00F03E77" w:rsidRPr="00F03E77" w:rsidRDefault="00F03E77" w:rsidP="00F03E77">
      <w:pPr>
        <w:pStyle w:val="Heading1"/>
      </w:pPr>
      <w:bookmarkStart w:id="1" w:name="_Toc157760547"/>
      <w:r w:rsidRPr="00F03E77">
        <w:t>Acknowledgements</w:t>
      </w:r>
      <w:bookmarkEnd w:id="1"/>
    </w:p>
    <w:p w14:paraId="322ECF12" w14:textId="7A62D1B9" w:rsidR="79D23B99" w:rsidRDefault="00F03E77" w:rsidP="79D23B99">
      <w:r w:rsidRPr="00F03E77">
        <w:rPr>
          <w:lang w:val="en-US"/>
        </w:rPr>
        <w:t>This</w:t>
      </w:r>
      <w:r w:rsidR="00415260" w:rsidRPr="00415260">
        <w:rPr>
          <w:lang w:val="en-US"/>
        </w:rPr>
        <w:t xml:space="preserve"> content was created by Fauna &amp; Flora for external audiences with support from Margaret A. Cargill Philanthropies</w:t>
      </w:r>
      <w:r w:rsidR="003016FC">
        <w:rPr>
          <w:lang w:val="en-US"/>
        </w:rPr>
        <w:t xml:space="preserve">. </w:t>
      </w:r>
      <w:r w:rsidR="003016FC" w:rsidRPr="003016FC">
        <w:rPr>
          <w:i/>
          <w:iCs/>
          <w:lang w:val="en-US"/>
        </w:rPr>
        <w:t>Last update</w:t>
      </w:r>
      <w:r w:rsidRPr="003016FC">
        <w:rPr>
          <w:i/>
          <w:iCs/>
        </w:rPr>
        <w:t xml:space="preserve"> </w:t>
      </w:r>
      <w:r w:rsidRPr="003016FC">
        <w:rPr>
          <w:i/>
          <w:iCs/>
          <w:lang w:val="en-US"/>
        </w:rPr>
        <w:t>2024</w:t>
      </w:r>
    </w:p>
    <w:p w14:paraId="16D9675E" w14:textId="03D6CB00" w:rsidR="006748D6" w:rsidRDefault="4F4B1593" w:rsidP="006748D6">
      <w:pPr>
        <w:pStyle w:val="Heading1"/>
      </w:pPr>
      <w:r>
        <w:t xml:space="preserve">Choosing </w:t>
      </w:r>
      <w:r w:rsidR="00955A8C">
        <w:t>the most appropriate i</w:t>
      </w:r>
      <w:r>
        <w:t>ndicators</w:t>
      </w:r>
    </w:p>
    <w:p w14:paraId="62367625" w14:textId="0B98C54F" w:rsidR="00F03E77" w:rsidRPr="00F03E77" w:rsidRDefault="00F03E77" w:rsidP="00F03E77">
      <w:r>
        <w:t xml:space="preserve">Use the checklists below to help choose indicators and methods that are suitable to your context. </w:t>
      </w:r>
    </w:p>
    <w:tbl>
      <w:tblPr>
        <w:tblStyle w:val="FaunaFloraGREEN"/>
        <w:tblW w:w="14880" w:type="dxa"/>
        <w:tblLook w:val="04A0" w:firstRow="1" w:lastRow="0" w:firstColumn="1" w:lastColumn="0" w:noHBand="0" w:noVBand="1"/>
      </w:tblPr>
      <w:tblGrid>
        <w:gridCol w:w="7470"/>
        <w:gridCol w:w="4058"/>
        <w:gridCol w:w="694"/>
        <w:gridCol w:w="1072"/>
        <w:gridCol w:w="656"/>
        <w:gridCol w:w="930"/>
      </w:tblGrid>
      <w:tr w:rsidR="006748D6" w14:paraId="104D7392" w14:textId="77777777" w:rsidTr="59DD9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49A775BF" w14:textId="77777777" w:rsidR="006748D6" w:rsidRPr="006748D6" w:rsidRDefault="006748D6" w:rsidP="005E2A92">
            <w:pPr>
              <w:rPr>
                <w:sz w:val="20"/>
                <w:szCs w:val="20"/>
              </w:rPr>
            </w:pPr>
            <w:r w:rsidRPr="006748D6">
              <w:rPr>
                <w:sz w:val="20"/>
                <w:szCs w:val="20"/>
              </w:rPr>
              <w:t>Reflection question</w:t>
            </w:r>
          </w:p>
        </w:tc>
        <w:tc>
          <w:tcPr>
            <w:tcW w:w="4058" w:type="dxa"/>
            <w:vAlign w:val="center"/>
          </w:tcPr>
          <w:p w14:paraId="0849AC67" w14:textId="7A68A0FF" w:rsidR="13C1D04F" w:rsidRDefault="13C1D04F" w:rsidP="79D23B9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79D23B99">
              <w:rPr>
                <w:sz w:val="20"/>
                <w:szCs w:val="20"/>
              </w:rPr>
              <w:t>Notes</w:t>
            </w:r>
          </w:p>
        </w:tc>
        <w:tc>
          <w:tcPr>
            <w:tcW w:w="694" w:type="dxa"/>
            <w:vAlign w:val="center"/>
          </w:tcPr>
          <w:p w14:paraId="385CEC4A" w14:textId="77777777" w:rsidR="006748D6" w:rsidRPr="006748D6" w:rsidRDefault="006748D6" w:rsidP="005E2A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8D6">
              <w:rPr>
                <w:sz w:val="20"/>
                <w:szCs w:val="20"/>
              </w:rPr>
              <w:t>No</w:t>
            </w:r>
          </w:p>
        </w:tc>
        <w:tc>
          <w:tcPr>
            <w:tcW w:w="1072" w:type="dxa"/>
            <w:vAlign w:val="center"/>
          </w:tcPr>
          <w:p w14:paraId="5FE1ACCC" w14:textId="77777777" w:rsidR="006748D6" w:rsidRPr="006748D6" w:rsidRDefault="006748D6" w:rsidP="005E2A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8D6">
              <w:rPr>
                <w:sz w:val="20"/>
                <w:szCs w:val="20"/>
              </w:rPr>
              <w:t>Partially</w:t>
            </w:r>
          </w:p>
        </w:tc>
        <w:tc>
          <w:tcPr>
            <w:tcW w:w="656" w:type="dxa"/>
            <w:vAlign w:val="center"/>
          </w:tcPr>
          <w:p w14:paraId="6FAEE6BF" w14:textId="77777777" w:rsidR="006748D6" w:rsidRPr="006748D6" w:rsidRDefault="006748D6" w:rsidP="005E2A9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748D6">
              <w:rPr>
                <w:sz w:val="20"/>
                <w:szCs w:val="20"/>
              </w:rPr>
              <w:t>Yes</w:t>
            </w:r>
          </w:p>
        </w:tc>
        <w:tc>
          <w:tcPr>
            <w:tcW w:w="930" w:type="dxa"/>
            <w:vAlign w:val="center"/>
          </w:tcPr>
          <w:p w14:paraId="20DD82B2" w14:textId="2B182194" w:rsidR="424EA97D" w:rsidRDefault="424EA97D" w:rsidP="6C541E9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6C541E9C">
              <w:rPr>
                <w:sz w:val="20"/>
                <w:szCs w:val="20"/>
              </w:rPr>
              <w:t>Don’t know</w:t>
            </w:r>
          </w:p>
        </w:tc>
      </w:tr>
      <w:tr w:rsidR="584E771B" w14:paraId="4EEA249F" w14:textId="77777777" w:rsidTr="59DD9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3C8ED8F4" w14:textId="68BC66BD" w:rsidR="68389CD1" w:rsidRDefault="68389CD1" w:rsidP="584E771B">
            <w:pPr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</w:pP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Will this indicator help us understand our </w:t>
            </w:r>
            <w:r w:rsidRPr="584E771B">
              <w:rPr>
                <w:rFonts w:asciiTheme="minorHAnsi" w:eastAsiaTheme="minorEastAsia" w:hAnsiTheme="minorHAnsi"/>
                <w:sz w:val="20"/>
                <w:szCs w:val="20"/>
              </w:rPr>
              <w:t>progress to impact</w:t>
            </w: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>?</w:t>
            </w:r>
          </w:p>
          <w:p w14:paraId="667C7F43" w14:textId="6A73D9A2" w:rsidR="68389CD1" w:rsidRDefault="68389CD1" w:rsidP="584E771B">
            <w:pPr>
              <w:pStyle w:val="ListParagraph"/>
              <w:numPr>
                <w:ilvl w:val="0"/>
                <w:numId w:val="9"/>
              </w:numPr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</w:pP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>Will it be critical for understanding our contribution to bringing about change?</w:t>
            </w:r>
          </w:p>
          <w:p w14:paraId="6B5972B8" w14:textId="07B8A16B" w:rsidR="584E771B" w:rsidRDefault="584E771B" w:rsidP="584E771B">
            <w:pPr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058" w:type="dxa"/>
            <w:vAlign w:val="center"/>
          </w:tcPr>
          <w:p w14:paraId="791487A0" w14:textId="0F408911" w:rsidR="584E771B" w:rsidRDefault="584E771B" w:rsidP="584E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7D50FEB" w14:textId="55DAF05F" w:rsidR="584E771B" w:rsidRDefault="584E771B" w:rsidP="584E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161D2B7F" w14:textId="73F9AF32" w:rsidR="584E771B" w:rsidRDefault="584E771B" w:rsidP="584E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5E45EBF8" w14:textId="17045232" w:rsidR="584E771B" w:rsidRDefault="584E771B" w:rsidP="584E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101C0656" w14:textId="581135CB" w:rsidR="584E771B" w:rsidRDefault="584E771B" w:rsidP="584E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584E771B" w14:paraId="417E99D0" w14:textId="77777777" w:rsidTr="59DD9D61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5C2AC53F" w14:textId="6F3B0030" w:rsidR="68389CD1" w:rsidRDefault="68389CD1" w:rsidP="584E771B">
            <w:pPr>
              <w:tabs>
                <w:tab w:val="left" w:pos="0"/>
                <w:tab w:val="left" w:pos="720"/>
              </w:tabs>
              <w:spacing w:after="160" w:line="252" w:lineRule="auto"/>
              <w:ind w:right="-20"/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</w:pP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Is this indicator helping to </w:t>
            </w:r>
            <w:r w:rsidRPr="584E771B">
              <w:rPr>
                <w:rFonts w:asciiTheme="minorHAnsi" w:eastAsiaTheme="minorEastAsia" w:hAnsiTheme="minorHAnsi"/>
                <w:sz w:val="20"/>
                <w:szCs w:val="20"/>
              </w:rPr>
              <w:t>test a critical part of our Theory of Change</w:t>
            </w: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>?</w:t>
            </w:r>
          </w:p>
          <w:p w14:paraId="75B9FF3F" w14:textId="1A6BEED1" w:rsidR="68389CD1" w:rsidRDefault="68389CD1" w:rsidP="584E771B">
            <w:pPr>
              <w:pStyle w:val="ListParagraph"/>
              <w:numPr>
                <w:ilvl w:val="0"/>
                <w:numId w:val="7"/>
              </w:numPr>
              <w:tabs>
                <w:tab w:val="left" w:pos="0"/>
                <w:tab w:val="left" w:pos="1440"/>
              </w:tabs>
              <w:spacing w:after="160" w:line="252" w:lineRule="auto"/>
              <w:ind w:right="-20"/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</w:pP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>For example, the success of an activity that is anticipated to lead to multiple changes, or a weak point in our logic where we need to test if our approach is working</w:t>
            </w:r>
          </w:p>
        </w:tc>
        <w:tc>
          <w:tcPr>
            <w:tcW w:w="4058" w:type="dxa"/>
            <w:vAlign w:val="center"/>
          </w:tcPr>
          <w:p w14:paraId="7028B955" w14:textId="4220D570" w:rsidR="584E771B" w:rsidRDefault="584E771B" w:rsidP="584E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7D3CF714" w14:textId="7759097E" w:rsidR="584E771B" w:rsidRDefault="584E771B" w:rsidP="584E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1FF0DB54" w14:textId="499E6C2A" w:rsidR="584E771B" w:rsidRDefault="584E771B" w:rsidP="584E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3E7D6EA3" w14:textId="3CAF4149" w:rsidR="584E771B" w:rsidRDefault="584E771B" w:rsidP="584E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40B43AD8" w14:textId="0A5EEBB6" w:rsidR="584E771B" w:rsidRDefault="584E771B" w:rsidP="584E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748D6" w14:paraId="66D91915" w14:textId="77777777" w:rsidTr="59DD9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3944AE46" w14:textId="0A0680EE" w:rsidR="006748D6" w:rsidRPr="006748D6" w:rsidRDefault="08FD8B0D" w:rsidP="584E771B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Will the answer help us make </w:t>
            </w:r>
            <w:r w:rsidRPr="584E771B">
              <w:rPr>
                <w:rFonts w:asciiTheme="minorHAnsi" w:eastAsiaTheme="minorEastAsia" w:hAnsiTheme="minorHAnsi"/>
                <w:sz w:val="20"/>
                <w:szCs w:val="20"/>
              </w:rPr>
              <w:t>management decisions</w:t>
            </w:r>
            <w:r w:rsidR="33C92EBB" w:rsidRPr="584E771B">
              <w:rPr>
                <w:rFonts w:asciiTheme="minorHAnsi" w:eastAsiaTheme="minorEastAsia" w:hAnsiTheme="minorHAnsi"/>
                <w:sz w:val="20"/>
                <w:szCs w:val="20"/>
              </w:rPr>
              <w:t xml:space="preserve"> in a timely manner</w:t>
            </w: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>?</w:t>
            </w:r>
          </w:p>
          <w:p w14:paraId="71517091" w14:textId="5A1C1554" w:rsidR="006748D6" w:rsidRPr="006748D6" w:rsidRDefault="006748D6" w:rsidP="584E771B">
            <w:pPr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058" w:type="dxa"/>
            <w:vAlign w:val="center"/>
          </w:tcPr>
          <w:p w14:paraId="4142AF90" w14:textId="20C9ABD2" w:rsidR="79D23B99" w:rsidRDefault="79D23B99" w:rsidP="79D23B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C585200" w14:textId="77777777" w:rsidR="006748D6" w:rsidRPr="006748D6" w:rsidRDefault="006748D6" w:rsidP="005E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434EB66C" w14:textId="77777777" w:rsidR="006748D6" w:rsidRPr="006748D6" w:rsidRDefault="006748D6" w:rsidP="005E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3DB920B4" w14:textId="77777777" w:rsidR="006748D6" w:rsidRPr="006748D6" w:rsidRDefault="006748D6" w:rsidP="005E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2DAE0D6E" w14:textId="21A8C81F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748D6" w14:paraId="371958FE" w14:textId="77777777" w:rsidTr="59DD9D61">
        <w:trPr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23D1DE1D" w14:textId="7C9D899B" w:rsidR="006748D6" w:rsidRPr="006748D6" w:rsidRDefault="2AF57B16" w:rsidP="584E771B">
            <w:p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Are there </w:t>
            </w:r>
            <w:r w:rsidRPr="584E771B">
              <w:rPr>
                <w:rFonts w:asciiTheme="minorHAnsi" w:eastAsiaTheme="minorEastAsia" w:hAnsiTheme="minorHAnsi"/>
                <w:sz w:val="20"/>
                <w:szCs w:val="20"/>
              </w:rPr>
              <w:t xml:space="preserve">risks </w:t>
            </w: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>if we do not monitor it?</w:t>
            </w:r>
          </w:p>
          <w:p w14:paraId="31A435BD" w14:textId="03EB51CC" w:rsidR="006748D6" w:rsidRPr="006748D6" w:rsidRDefault="006748D6" w:rsidP="584E771B">
            <w:pPr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4058" w:type="dxa"/>
            <w:vAlign w:val="center"/>
          </w:tcPr>
          <w:p w14:paraId="0753C426" w14:textId="56F836C9" w:rsidR="79D23B99" w:rsidRDefault="79D23B99" w:rsidP="79D2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03AE6EDA" w14:textId="77777777" w:rsidR="006748D6" w:rsidRPr="006748D6" w:rsidRDefault="006748D6" w:rsidP="005E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55DF56D8" w14:textId="77777777" w:rsidR="006748D6" w:rsidRPr="006748D6" w:rsidRDefault="006748D6" w:rsidP="005E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74137867" w14:textId="77777777" w:rsidR="006748D6" w:rsidRPr="006748D6" w:rsidRDefault="006748D6" w:rsidP="005E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3D22D118" w14:textId="40AA45D6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584E771B" w14:paraId="04A2E566" w14:textId="77777777" w:rsidTr="59DD9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610625FD" w14:textId="392122D7" w:rsidR="2AF57B16" w:rsidRDefault="2AF57B16" w:rsidP="584E771B">
            <w:pPr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</w:pP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Is it </w:t>
            </w:r>
            <w:r w:rsidRPr="584E771B">
              <w:rPr>
                <w:rFonts w:asciiTheme="minorHAnsi" w:eastAsiaTheme="minorEastAsia" w:hAnsiTheme="minorHAnsi"/>
                <w:sz w:val="20"/>
                <w:szCs w:val="20"/>
              </w:rPr>
              <w:t xml:space="preserve">mandatory </w:t>
            </w: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>for complying with specific funding, standards or policies that are important for our work?</w:t>
            </w:r>
          </w:p>
        </w:tc>
        <w:tc>
          <w:tcPr>
            <w:tcW w:w="4058" w:type="dxa"/>
            <w:vAlign w:val="center"/>
          </w:tcPr>
          <w:p w14:paraId="57705B87" w14:textId="6F6C8AD2" w:rsidR="584E771B" w:rsidRDefault="584E771B" w:rsidP="584E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684E1E96" w14:textId="4F6779D6" w:rsidR="584E771B" w:rsidRDefault="584E771B" w:rsidP="584E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02113469" w14:textId="5DDEAAA3" w:rsidR="584E771B" w:rsidRDefault="584E771B" w:rsidP="584E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387D66AD" w14:textId="1AEF0423" w:rsidR="584E771B" w:rsidRDefault="584E771B" w:rsidP="584E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2187925E" w14:textId="3E284015" w:rsidR="584E771B" w:rsidRDefault="584E771B" w:rsidP="584E771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748D6" w14:paraId="2CE476C2" w14:textId="77777777" w:rsidTr="59DD9D61">
        <w:trPr>
          <w:trHeight w:val="5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6277C88F" w14:textId="1841ED7B" w:rsidR="006748D6" w:rsidRPr="006748D6" w:rsidRDefault="4F4B1593" w:rsidP="584E771B">
            <w:pPr>
              <w:tabs>
                <w:tab w:val="left" w:pos="1529"/>
              </w:tabs>
              <w:rPr>
                <w:rFonts w:asciiTheme="minorHAnsi" w:eastAsiaTheme="minorEastAsia" w:hAnsiTheme="minorHAnsi"/>
                <w:b w:val="0"/>
                <w:bCs w:val="0"/>
                <w:i/>
                <w:iCs/>
                <w:sz w:val="20"/>
                <w:szCs w:val="20"/>
              </w:rPr>
            </w:pP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Is it </w:t>
            </w:r>
            <w:r w:rsidRPr="584E771B">
              <w:rPr>
                <w:rFonts w:asciiTheme="minorHAnsi" w:eastAsiaTheme="minorEastAsia" w:hAnsiTheme="minorHAnsi"/>
                <w:sz w:val="20"/>
                <w:szCs w:val="20"/>
              </w:rPr>
              <w:t>feasible</w:t>
            </w: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 to monitor</w:t>
            </w:r>
            <w:r w:rsidR="650BF464"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 this indicator</w:t>
            </w: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 given resources (funds), time, data accessibility, and technical requirements (skills</w:t>
            </w:r>
            <w:r w:rsidR="00955A8C"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>)</w:t>
            </w: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 available?</w:t>
            </w:r>
            <w:r w:rsidR="1273E1E2"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 </w:t>
            </w:r>
            <w:r w:rsidR="1273E1E2" w:rsidRPr="584E771B">
              <w:rPr>
                <w:rFonts w:asciiTheme="minorHAnsi" w:eastAsiaTheme="minorEastAsia" w:hAnsiTheme="minorHAnsi"/>
                <w:b w:val="0"/>
                <w:bCs w:val="0"/>
                <w:i/>
                <w:iCs/>
                <w:sz w:val="20"/>
                <w:szCs w:val="20"/>
              </w:rPr>
              <w:t xml:space="preserve">You may wish to consider the methods questions below to help answer this. </w:t>
            </w:r>
          </w:p>
        </w:tc>
        <w:tc>
          <w:tcPr>
            <w:tcW w:w="4058" w:type="dxa"/>
            <w:vAlign w:val="center"/>
          </w:tcPr>
          <w:p w14:paraId="4AE974B9" w14:textId="7414C2FD" w:rsidR="79D23B99" w:rsidRDefault="79D23B99" w:rsidP="79D23B9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2856104F" w14:textId="77777777" w:rsidR="006748D6" w:rsidRPr="006748D6" w:rsidRDefault="006748D6" w:rsidP="005E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08BC71EE" w14:textId="77777777" w:rsidR="006748D6" w:rsidRPr="006748D6" w:rsidRDefault="006748D6" w:rsidP="005E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406B7906" w14:textId="77777777" w:rsidR="006748D6" w:rsidRPr="006748D6" w:rsidRDefault="006748D6" w:rsidP="005E2A9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46CD3641" w14:textId="36CD36AE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748D6" w14:paraId="7DE28A55" w14:textId="77777777" w:rsidTr="59DD9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53ACB87B" w14:textId="77777777" w:rsidR="006748D6" w:rsidRPr="006748D6" w:rsidRDefault="006748D6" w:rsidP="584E771B">
            <w:pPr>
              <w:tabs>
                <w:tab w:val="left" w:pos="1019"/>
              </w:tabs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Is the indicator </w:t>
            </w:r>
            <w:r w:rsidRPr="584E771B">
              <w:rPr>
                <w:rFonts w:asciiTheme="minorHAnsi" w:eastAsiaTheme="minorEastAsia" w:hAnsiTheme="minorHAnsi"/>
                <w:sz w:val="20"/>
                <w:szCs w:val="20"/>
              </w:rPr>
              <w:t>appropriate to the context</w:t>
            </w: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 - including social and cultural values, the political situation, sensitivity of the topic etc.?</w:t>
            </w:r>
          </w:p>
        </w:tc>
        <w:tc>
          <w:tcPr>
            <w:tcW w:w="4058" w:type="dxa"/>
            <w:vAlign w:val="center"/>
          </w:tcPr>
          <w:p w14:paraId="4DFF57CC" w14:textId="437300A5" w:rsidR="79D23B99" w:rsidRDefault="79D23B99" w:rsidP="79D23B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242E35E1" w14:textId="77777777" w:rsidR="006748D6" w:rsidRPr="006748D6" w:rsidRDefault="006748D6" w:rsidP="005E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1BD5C17F" w14:textId="77777777" w:rsidR="006748D6" w:rsidRPr="006748D6" w:rsidRDefault="006748D6" w:rsidP="005E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726CE6EC" w14:textId="77777777" w:rsidR="006748D6" w:rsidRPr="006748D6" w:rsidRDefault="006748D6" w:rsidP="005E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6E78F26E" w14:textId="1553262A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584E771B" w14:paraId="393377F3" w14:textId="77777777" w:rsidTr="59DD9D61">
        <w:trPr>
          <w:trHeight w:val="5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5C5FCC8A" w14:textId="2EF34A37" w:rsidR="6BD39420" w:rsidRDefault="6BD39420" w:rsidP="584E771B">
            <w:pPr>
              <w:tabs>
                <w:tab w:val="left" w:pos="0"/>
                <w:tab w:val="left" w:pos="720"/>
              </w:tabs>
              <w:spacing w:after="160" w:line="252" w:lineRule="auto"/>
              <w:ind w:right="-20"/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>Is the indicator</w:t>
            </w:r>
            <w:r w:rsidRPr="584E771B">
              <w:rPr>
                <w:rFonts w:asciiTheme="minorHAnsi" w:eastAsiaTheme="minorEastAsia" w:hAnsiTheme="minorHAnsi"/>
                <w:sz w:val="20"/>
                <w:szCs w:val="20"/>
              </w:rPr>
              <w:t xml:space="preserve"> appropriately accurate, clear and reliable for your needs?</w:t>
            </w:r>
          </w:p>
          <w:p w14:paraId="4ECEBE61" w14:textId="36DEF1EB" w:rsidR="6BD39420" w:rsidRDefault="6BD39420" w:rsidP="584E771B">
            <w:pPr>
              <w:pStyle w:val="ListParagraph"/>
              <w:numPr>
                <w:ilvl w:val="0"/>
                <w:numId w:val="3"/>
              </w:numPr>
              <w:tabs>
                <w:tab w:val="left" w:pos="0"/>
                <w:tab w:val="left" w:pos="720"/>
              </w:tabs>
              <w:spacing w:after="160" w:line="252" w:lineRule="auto"/>
              <w:ind w:right="-20"/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</w:pP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>Is it specific about target group, time and place? If appropriate, has it been disaggregated into relevant social groups (including gender)?</w:t>
            </w:r>
          </w:p>
        </w:tc>
        <w:tc>
          <w:tcPr>
            <w:tcW w:w="4058" w:type="dxa"/>
            <w:vAlign w:val="center"/>
          </w:tcPr>
          <w:p w14:paraId="4F992EEA" w14:textId="18B1C89C" w:rsidR="584E771B" w:rsidRDefault="584E771B" w:rsidP="584E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AADE1FE" w14:textId="0DA629D8" w:rsidR="584E771B" w:rsidRDefault="584E771B" w:rsidP="584E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2EF85209" w14:textId="5B6A5EA5" w:rsidR="584E771B" w:rsidRDefault="584E771B" w:rsidP="584E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13938696" w14:textId="08735234" w:rsidR="584E771B" w:rsidRDefault="584E771B" w:rsidP="584E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690F7D1A" w14:textId="0F553118" w:rsidR="584E771B" w:rsidRDefault="584E771B" w:rsidP="584E771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6748D6" w14:paraId="3888FAE8" w14:textId="77777777" w:rsidTr="59DD9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10A2DDA2" w14:textId="758ABB15" w:rsidR="6BD39420" w:rsidRDefault="6BD39420" w:rsidP="584E771B">
            <w:pPr>
              <w:tabs>
                <w:tab w:val="left" w:pos="0"/>
                <w:tab w:val="left" w:pos="720"/>
              </w:tabs>
              <w:spacing w:after="160" w:line="252" w:lineRule="auto"/>
              <w:ind w:right="-20"/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</w:pPr>
            <w:r w:rsidRPr="584E771B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lastRenderedPageBreak/>
              <w:t xml:space="preserve">Once you’ve worked through the above questions, take all remaining indicators and check if they are all still essential:  </w:t>
            </w:r>
          </w:p>
          <w:p w14:paraId="26BE20B2" w14:textId="530E7448" w:rsidR="00955A8C" w:rsidRPr="006748D6" w:rsidRDefault="79346431" w:rsidP="59DD9D61">
            <w:pPr>
              <w:pStyle w:val="ListParagraph"/>
              <w:numPr>
                <w:ilvl w:val="0"/>
                <w:numId w:val="12"/>
              </w:numPr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</w:pPr>
            <w:r w:rsidRPr="59DD9D61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Does this indicator </w:t>
            </w:r>
            <w:r w:rsidRPr="59DD9D61">
              <w:rPr>
                <w:rFonts w:asciiTheme="minorHAnsi" w:eastAsiaTheme="minorEastAsia" w:hAnsiTheme="minorHAnsi"/>
                <w:sz w:val="20"/>
                <w:szCs w:val="20"/>
              </w:rPr>
              <w:t xml:space="preserve">add value </w:t>
            </w:r>
            <w:r w:rsidRPr="59DD9D61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when considered with all others? </w:t>
            </w:r>
          </w:p>
          <w:p w14:paraId="76E1D543" w14:textId="6EC746E6" w:rsidR="00955A8C" w:rsidRPr="006748D6" w:rsidRDefault="63C8581D" w:rsidP="584E771B">
            <w:pPr>
              <w:pStyle w:val="ListParagraph"/>
              <w:numPr>
                <w:ilvl w:val="0"/>
                <w:numId w:val="12"/>
              </w:numPr>
              <w:rPr>
                <w:rFonts w:asciiTheme="minorHAnsi" w:eastAsiaTheme="minorEastAsia" w:hAnsiTheme="minorHAnsi"/>
                <w:sz w:val="20"/>
                <w:szCs w:val="20"/>
              </w:rPr>
            </w:pPr>
            <w:r w:rsidRPr="59DD9D61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>Can you reduce the number and still get a comprehensive understanding of progress to impact, and inform decision making?</w:t>
            </w:r>
            <w:r w:rsidR="13A72011" w:rsidRPr="59DD9D61">
              <w:rPr>
                <w:rFonts w:asciiTheme="minorHAnsi" w:eastAsiaTheme="minorEastAsia" w:hAnsi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4058" w:type="dxa"/>
            <w:vAlign w:val="center"/>
          </w:tcPr>
          <w:p w14:paraId="2BC3D748" w14:textId="28F77891" w:rsidR="79D23B99" w:rsidRDefault="79D23B99" w:rsidP="79D23B9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94" w:type="dxa"/>
            <w:vAlign w:val="center"/>
          </w:tcPr>
          <w:p w14:paraId="50BF6B3E" w14:textId="77777777" w:rsidR="006748D6" w:rsidRPr="006748D6" w:rsidRDefault="006748D6" w:rsidP="005E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1072" w:type="dxa"/>
            <w:vAlign w:val="center"/>
          </w:tcPr>
          <w:p w14:paraId="5A8205C2" w14:textId="77777777" w:rsidR="006748D6" w:rsidRPr="006748D6" w:rsidRDefault="006748D6" w:rsidP="005E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656" w:type="dxa"/>
            <w:vAlign w:val="center"/>
          </w:tcPr>
          <w:p w14:paraId="4923D451" w14:textId="77777777" w:rsidR="006748D6" w:rsidRPr="006748D6" w:rsidRDefault="006748D6" w:rsidP="005E2A9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930" w:type="dxa"/>
            <w:vAlign w:val="center"/>
          </w:tcPr>
          <w:p w14:paraId="51830B54" w14:textId="3681B914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1592071B" w14:textId="4B861751" w:rsidR="005E2A92" w:rsidRDefault="722CD93F" w:rsidP="79D23B99">
      <w:r>
        <w:t>Please review the Indicator Menu for inspiration for the types of indicators you could include</w:t>
      </w:r>
      <w:r w:rsidR="3D1AB917">
        <w:t xml:space="preserve"> </w:t>
      </w:r>
      <w:r w:rsidR="3D1AB917" w:rsidRPr="6C541E9C">
        <w:rPr>
          <w:i/>
          <w:iCs/>
        </w:rPr>
        <w:t>(currently under development)</w:t>
      </w:r>
      <w:r w:rsidRPr="6C541E9C">
        <w:rPr>
          <w:i/>
          <w:iCs/>
        </w:rPr>
        <w:t>.</w:t>
      </w:r>
    </w:p>
    <w:p w14:paraId="152FBB1D" w14:textId="6AC3C8BA" w:rsidR="005E2A92" w:rsidRDefault="30176748" w:rsidP="005E2A92">
      <w:pPr>
        <w:pStyle w:val="Heading1"/>
      </w:pPr>
      <w:r>
        <w:t>Choosing the most appropriate method</w:t>
      </w:r>
    </w:p>
    <w:p w14:paraId="5B1F8450" w14:textId="77777777" w:rsidR="00A54253" w:rsidRPr="00A54253" w:rsidRDefault="13CC9312" w:rsidP="79D23B99">
      <w:pPr>
        <w:rPr>
          <w:b/>
          <w:bCs/>
        </w:rPr>
      </w:pPr>
      <w:r>
        <w:t xml:space="preserve">First, consider; </w:t>
      </w:r>
      <w:r w:rsidRPr="095DA6E9">
        <w:rPr>
          <w:b/>
          <w:bCs/>
        </w:rPr>
        <w:t>do we need to collect the data? Are there any secondary sources we could access?</w:t>
      </w:r>
    </w:p>
    <w:p w14:paraId="6323E739" w14:textId="74287C84" w:rsidR="00A54253" w:rsidRDefault="00A54253" w:rsidP="3636E830">
      <w:pPr>
        <w:rPr>
          <w:b/>
          <w:bCs/>
        </w:rPr>
      </w:pPr>
      <w:r>
        <w:t>If you do need to collect the data and there are not any secondary sources</w:t>
      </w:r>
      <w:r w:rsidR="00955A8C">
        <w:t>, consider</w:t>
      </w:r>
      <w:r w:rsidRPr="3636E830">
        <w:rPr>
          <w:i/>
          <w:iCs/>
        </w:rPr>
        <w:t xml:space="preserve"> </w:t>
      </w:r>
      <w:r w:rsidR="00955A8C" w:rsidRPr="3636E830">
        <w:rPr>
          <w:b/>
          <w:bCs/>
        </w:rPr>
        <w:t>w</w:t>
      </w:r>
      <w:r w:rsidRPr="3636E830">
        <w:rPr>
          <w:b/>
          <w:bCs/>
        </w:rPr>
        <w:t xml:space="preserve">hat methods </w:t>
      </w:r>
      <w:r w:rsidR="4B3D6B8D" w:rsidRPr="3636E830">
        <w:rPr>
          <w:b/>
          <w:bCs/>
        </w:rPr>
        <w:t xml:space="preserve">you </w:t>
      </w:r>
      <w:r w:rsidRPr="3636E830">
        <w:rPr>
          <w:b/>
          <w:bCs/>
        </w:rPr>
        <w:t xml:space="preserve">could use to answer </w:t>
      </w:r>
      <w:r w:rsidR="13D67282" w:rsidRPr="3636E830">
        <w:rPr>
          <w:b/>
          <w:bCs/>
        </w:rPr>
        <w:t>y</w:t>
      </w:r>
      <w:r w:rsidRPr="3636E830">
        <w:rPr>
          <w:b/>
          <w:bCs/>
        </w:rPr>
        <w:t>our indicator?</w:t>
      </w:r>
    </w:p>
    <w:p w14:paraId="530CC1EA" w14:textId="69E8CBF1" w:rsidR="00A54253" w:rsidRPr="006748D6" w:rsidRDefault="7D1CC2E5" w:rsidP="6C541E9C">
      <w:pPr>
        <w:pStyle w:val="Subtitle"/>
        <w:spacing w:after="0"/>
        <w:rPr>
          <w:color w:val="auto"/>
          <w:sz w:val="22"/>
        </w:rPr>
      </w:pPr>
      <w:r w:rsidRPr="21BC51FA">
        <w:rPr>
          <w:color w:val="auto"/>
          <w:spacing w:val="0"/>
          <w:sz w:val="22"/>
        </w:rPr>
        <w:t>Go through the following questions with those methods in mind</w:t>
      </w:r>
      <w:r w:rsidRPr="21BC51FA">
        <w:rPr>
          <w:color w:val="auto"/>
          <w:sz w:val="22"/>
        </w:rPr>
        <w:t xml:space="preserve"> to determine</w:t>
      </w:r>
      <w:r w:rsidRPr="21BC51FA">
        <w:rPr>
          <w:color w:val="auto"/>
          <w:spacing w:val="0"/>
          <w:sz w:val="22"/>
        </w:rPr>
        <w:t xml:space="preserve"> which is right for you</w:t>
      </w:r>
      <w:r w:rsidR="6FF0F282" w:rsidRPr="21BC51FA">
        <w:rPr>
          <w:color w:val="auto"/>
          <w:spacing w:val="0"/>
          <w:sz w:val="22"/>
        </w:rPr>
        <w:t xml:space="preserve">. </w:t>
      </w:r>
    </w:p>
    <w:p w14:paraId="0249CA8E" w14:textId="64A175D7" w:rsidR="005E2A92" w:rsidRPr="006748D6" w:rsidRDefault="005E2A92" w:rsidP="6C541E9C"/>
    <w:p w14:paraId="646F09CE" w14:textId="79C9279D" w:rsidR="005E2A92" w:rsidRPr="006748D6" w:rsidRDefault="005E2A92" w:rsidP="6C541E9C"/>
    <w:tbl>
      <w:tblPr>
        <w:tblStyle w:val="FaunaFloraGREEN"/>
        <w:tblW w:w="0" w:type="auto"/>
        <w:tblLook w:val="04A0" w:firstRow="1" w:lastRow="0" w:firstColumn="1" w:lastColumn="0" w:noHBand="0" w:noVBand="1"/>
      </w:tblPr>
      <w:tblGrid>
        <w:gridCol w:w="7470"/>
        <w:gridCol w:w="4110"/>
        <w:gridCol w:w="572"/>
        <w:gridCol w:w="1110"/>
        <w:gridCol w:w="650"/>
        <w:gridCol w:w="1392"/>
      </w:tblGrid>
      <w:tr w:rsidR="6C541E9C" w14:paraId="4E8F7FE8" w14:textId="77777777" w:rsidTr="584E7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6"/>
            <w:shd w:val="clear" w:color="auto" w:fill="A0AF76" w:themeFill="background2" w:themeFillShade="BF"/>
            <w:vAlign w:val="center"/>
          </w:tcPr>
          <w:p w14:paraId="7A7C14D5" w14:textId="0A5207FA" w:rsidR="644EB1D3" w:rsidRDefault="644EB1D3" w:rsidP="5A4C8D82">
            <w:pPr>
              <w:pStyle w:val="ListParagraph"/>
              <w:numPr>
                <w:ilvl w:val="0"/>
                <w:numId w:val="10"/>
              </w:numPr>
              <w:jc w:val="center"/>
              <w:rPr>
                <w:color w:val="auto"/>
              </w:rPr>
            </w:pPr>
            <w:r w:rsidRPr="5A4C8D82">
              <w:rPr>
                <w:color w:val="auto"/>
              </w:rPr>
              <w:t>How suitable is the method and the data?</w:t>
            </w:r>
          </w:p>
        </w:tc>
      </w:tr>
      <w:tr w:rsidR="6C541E9C" w14:paraId="3AC536C1" w14:textId="77777777" w:rsidTr="584E7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4C026409" w14:textId="58646934" w:rsidR="6C541E9C" w:rsidRDefault="6C541E9C" w:rsidP="5A4C8D82">
            <w:pPr>
              <w:rPr>
                <w:sz w:val="20"/>
                <w:szCs w:val="20"/>
              </w:rPr>
            </w:pPr>
            <w:r w:rsidRPr="5A4C8D82">
              <w:rPr>
                <w:sz w:val="20"/>
                <w:szCs w:val="20"/>
              </w:rPr>
              <w:t>Reflection Question</w:t>
            </w:r>
          </w:p>
        </w:tc>
        <w:tc>
          <w:tcPr>
            <w:tcW w:w="4110" w:type="dxa"/>
            <w:vAlign w:val="center"/>
          </w:tcPr>
          <w:p w14:paraId="1ACE831A" w14:textId="23D0ADF6" w:rsidR="6C541E9C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5A4C8D82">
              <w:rPr>
                <w:rFonts w:asciiTheme="minorHAnsi" w:hAnsiTheme="minorHAnsi"/>
                <w:sz w:val="20"/>
                <w:szCs w:val="20"/>
              </w:rPr>
              <w:t>Notes</w:t>
            </w:r>
          </w:p>
        </w:tc>
        <w:tc>
          <w:tcPr>
            <w:tcW w:w="572" w:type="dxa"/>
            <w:vAlign w:val="center"/>
          </w:tcPr>
          <w:p w14:paraId="35BB04B7" w14:textId="5441027A" w:rsidR="6C541E9C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5A4C8D82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1110" w:type="dxa"/>
            <w:vAlign w:val="center"/>
          </w:tcPr>
          <w:p w14:paraId="2B040DEE" w14:textId="77777777" w:rsidR="6C541E9C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5A4C8D82">
              <w:rPr>
                <w:rFonts w:asciiTheme="minorHAnsi" w:hAnsiTheme="minorHAnsi"/>
                <w:sz w:val="20"/>
                <w:szCs w:val="20"/>
              </w:rPr>
              <w:t>Partially</w:t>
            </w:r>
          </w:p>
        </w:tc>
        <w:tc>
          <w:tcPr>
            <w:tcW w:w="650" w:type="dxa"/>
            <w:vAlign w:val="center"/>
          </w:tcPr>
          <w:p w14:paraId="03FC894B" w14:textId="77777777" w:rsidR="00FF520A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5A4C8D82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1392" w:type="dxa"/>
          </w:tcPr>
          <w:p w14:paraId="72DC2D4A" w14:textId="3A50A18F" w:rsidR="6C541E9C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5A4C8D82">
              <w:rPr>
                <w:rFonts w:asciiTheme="minorHAnsi" w:hAnsiTheme="minorHAnsi"/>
                <w:sz w:val="20"/>
                <w:szCs w:val="20"/>
              </w:rPr>
              <w:t>Don’t know</w:t>
            </w:r>
          </w:p>
        </w:tc>
      </w:tr>
      <w:tr w:rsidR="6C541E9C" w14:paraId="5B557D04" w14:textId="77777777" w:rsidTr="584E771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10C65F4D" w14:textId="2685C214" w:rsidR="6C541E9C" w:rsidRDefault="6C541E9C" w:rsidP="5A4C8D82">
            <w:pPr>
              <w:rPr>
                <w:b w:val="0"/>
                <w:bCs w:val="0"/>
                <w:sz w:val="20"/>
                <w:szCs w:val="20"/>
              </w:rPr>
            </w:pPr>
            <w:r w:rsidRPr="5A4C8D82">
              <w:rPr>
                <w:b w:val="0"/>
                <w:bCs w:val="0"/>
                <w:sz w:val="20"/>
                <w:szCs w:val="20"/>
              </w:rPr>
              <w:t>Does the method provide the data needed to answer your indicator?</w:t>
            </w:r>
          </w:p>
        </w:tc>
        <w:tc>
          <w:tcPr>
            <w:tcW w:w="4110" w:type="dxa"/>
            <w:vAlign w:val="center"/>
          </w:tcPr>
          <w:p w14:paraId="36DE430C" w14:textId="7AE7221C" w:rsidR="6C541E9C" w:rsidRDefault="6C541E9C" w:rsidP="5A4C8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089222B9" w14:textId="77777777" w:rsidR="6C541E9C" w:rsidRDefault="6C541E9C" w:rsidP="5A4C8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67BDB001" w14:textId="77777777" w:rsidR="6C541E9C" w:rsidRDefault="6C541E9C" w:rsidP="5A4C8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F2E9FD2" w14:textId="77777777" w:rsidR="6C541E9C" w:rsidRDefault="6C541E9C" w:rsidP="5A4C8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14:paraId="5223B5F0" w14:textId="77777777" w:rsidR="6C541E9C" w:rsidRDefault="6C541E9C" w:rsidP="5A4C8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6C541E9C" w14:paraId="258253DE" w14:textId="77777777" w:rsidTr="584E7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37471950" w14:textId="0A8637A9" w:rsidR="6C541E9C" w:rsidRDefault="6C541E9C" w:rsidP="6C541E9C">
            <w:pPr>
              <w:rPr>
                <w:b w:val="0"/>
                <w:bCs w:val="0"/>
                <w:sz w:val="20"/>
                <w:szCs w:val="20"/>
              </w:rPr>
            </w:pPr>
            <w:r w:rsidRPr="6C541E9C">
              <w:rPr>
                <w:b w:val="0"/>
                <w:bCs w:val="0"/>
                <w:sz w:val="20"/>
                <w:szCs w:val="20"/>
              </w:rPr>
              <w:t>Does the method allow for transparent and consistent data collection, analysis and reporting?</w:t>
            </w:r>
          </w:p>
        </w:tc>
        <w:tc>
          <w:tcPr>
            <w:tcW w:w="4110" w:type="dxa"/>
            <w:vAlign w:val="center"/>
          </w:tcPr>
          <w:p w14:paraId="20C598FA" w14:textId="2BDDBF36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5418541C" w14:textId="47EB1453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21B0DAF4" w14:textId="77777777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10A9E5E9" w14:textId="77777777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14:paraId="7B67A20D" w14:textId="77777777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6C541E9C" w14:paraId="28AC9324" w14:textId="77777777" w:rsidTr="584E771B">
        <w:trPr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4DF25785" w14:textId="52B01887" w:rsidR="6C541E9C" w:rsidRDefault="6C541E9C" w:rsidP="6C541E9C">
            <w:pPr>
              <w:rPr>
                <w:rFonts w:asciiTheme="minorHAnsi" w:hAnsiTheme="minorHAnsi"/>
                <w:sz w:val="20"/>
                <w:szCs w:val="20"/>
              </w:rPr>
            </w:pPr>
            <w:r w:rsidRPr="6C541E9C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Does the method allow you to disaggregate data into the different attributes you need (e.g., gender, age, ethnic group)?</w:t>
            </w:r>
          </w:p>
        </w:tc>
        <w:tc>
          <w:tcPr>
            <w:tcW w:w="4110" w:type="dxa"/>
            <w:vAlign w:val="center"/>
          </w:tcPr>
          <w:p w14:paraId="3B801C15" w14:textId="642EAD92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6C1F2E5D" w14:textId="35DDEF2F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48FE3FC2" w14:textId="77777777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8087D17" w14:textId="77777777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14:paraId="4755678E" w14:textId="77777777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6C541E9C" w14:paraId="6D5687C2" w14:textId="77777777" w:rsidTr="584E7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4A73AC3A" w14:textId="22E145FC" w:rsidR="6C541E9C" w:rsidRDefault="26DF7D5F" w:rsidP="5A4C8D82">
            <w:pPr>
              <w:spacing w:beforeAutospacing="1" w:afterAutospacing="1"/>
              <w:rPr>
                <w:sz w:val="20"/>
                <w:szCs w:val="20"/>
              </w:rPr>
            </w:pPr>
            <w:r w:rsidRPr="5A4C8D82">
              <w:rPr>
                <w:b w:val="0"/>
                <w:bCs w:val="0"/>
                <w:sz w:val="20"/>
                <w:szCs w:val="20"/>
              </w:rPr>
              <w:t xml:space="preserve">Is the robustness of the data collected through this method sufficient for the project's needs? </w:t>
            </w:r>
          </w:p>
        </w:tc>
        <w:tc>
          <w:tcPr>
            <w:tcW w:w="4110" w:type="dxa"/>
            <w:vAlign w:val="center"/>
          </w:tcPr>
          <w:p w14:paraId="4836EC2D" w14:textId="4B9ACC02" w:rsidR="6C541E9C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/>
                <w:sz w:val="20"/>
                <w:szCs w:val="20"/>
                <w:lang w:eastAsia="en-GB"/>
              </w:rPr>
            </w:pPr>
          </w:p>
        </w:tc>
        <w:tc>
          <w:tcPr>
            <w:tcW w:w="572" w:type="dxa"/>
            <w:vAlign w:val="center"/>
          </w:tcPr>
          <w:p w14:paraId="77A703EF" w14:textId="24C50B73" w:rsidR="6C541E9C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0AA31556" w14:textId="77777777" w:rsidR="6C541E9C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23870126" w14:textId="77777777" w:rsidR="6C541E9C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14:paraId="18657CBE" w14:textId="77777777" w:rsidR="6C541E9C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6C541E9C" w14:paraId="62775B5C" w14:textId="77777777" w:rsidTr="584E771B">
        <w:trPr>
          <w:trHeight w:val="3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70" w:type="dxa"/>
            <w:vAlign w:val="center"/>
          </w:tcPr>
          <w:p w14:paraId="3EE6E6BE" w14:textId="4E073ABB" w:rsidR="6C541E9C" w:rsidRDefault="6C541E9C" w:rsidP="5A4C8D82">
            <w:pPr>
              <w:rPr>
                <w:b w:val="0"/>
                <w:bCs w:val="0"/>
                <w:sz w:val="20"/>
                <w:szCs w:val="20"/>
              </w:rPr>
            </w:pPr>
            <w:bookmarkStart w:id="2" w:name="_Int_kH9CZWBu"/>
            <w:r w:rsidRPr="5A4C8D82">
              <w:rPr>
                <w:b w:val="0"/>
                <w:bCs w:val="0"/>
                <w:sz w:val="20"/>
                <w:szCs w:val="20"/>
              </w:rPr>
              <w:t>C</w:t>
            </w:r>
            <w:r w:rsidR="5B6466D9" w:rsidRPr="5A4C8D82">
              <w:rPr>
                <w:b w:val="0"/>
                <w:bCs w:val="0"/>
                <w:sz w:val="20"/>
                <w:szCs w:val="20"/>
              </w:rPr>
              <w:t>an</w:t>
            </w:r>
            <w:bookmarkEnd w:id="2"/>
            <w:r w:rsidRPr="5A4C8D82">
              <w:rPr>
                <w:b w:val="0"/>
                <w:bCs w:val="0"/>
                <w:sz w:val="20"/>
                <w:szCs w:val="20"/>
              </w:rPr>
              <w:t xml:space="preserve"> multiple of our priority indicators be answered using this method?</w:t>
            </w:r>
          </w:p>
        </w:tc>
        <w:tc>
          <w:tcPr>
            <w:tcW w:w="4110" w:type="dxa"/>
            <w:vAlign w:val="center"/>
          </w:tcPr>
          <w:p w14:paraId="5D52175F" w14:textId="6D803C02" w:rsidR="6C541E9C" w:rsidRDefault="6C541E9C" w:rsidP="5A4C8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572" w:type="dxa"/>
            <w:vAlign w:val="center"/>
          </w:tcPr>
          <w:p w14:paraId="730C11EF" w14:textId="07B937F6" w:rsidR="6C541E9C" w:rsidRDefault="6C541E9C" w:rsidP="5A4C8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10" w:type="dxa"/>
            <w:vAlign w:val="center"/>
          </w:tcPr>
          <w:p w14:paraId="3E79CBD7" w14:textId="77777777" w:rsidR="6C541E9C" w:rsidRDefault="6C541E9C" w:rsidP="5A4C8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0" w:type="dxa"/>
            <w:vAlign w:val="center"/>
          </w:tcPr>
          <w:p w14:paraId="3F21306A" w14:textId="77777777" w:rsidR="6C541E9C" w:rsidRDefault="6C541E9C" w:rsidP="5A4C8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92" w:type="dxa"/>
          </w:tcPr>
          <w:p w14:paraId="0D080A5B" w14:textId="77777777" w:rsidR="6C541E9C" w:rsidRDefault="6C541E9C" w:rsidP="5A4C8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3463632" w14:textId="4CB07A7D" w:rsidR="005E2A92" w:rsidRPr="006748D6" w:rsidRDefault="005E2A92" w:rsidP="005E2A92"/>
    <w:tbl>
      <w:tblPr>
        <w:tblStyle w:val="FaunaFloraGREEN"/>
        <w:tblW w:w="0" w:type="auto"/>
        <w:tblLook w:val="04A0" w:firstRow="1" w:lastRow="0" w:firstColumn="1" w:lastColumn="0" w:noHBand="0" w:noVBand="1"/>
      </w:tblPr>
      <w:tblGrid>
        <w:gridCol w:w="7515"/>
        <w:gridCol w:w="3707"/>
        <w:gridCol w:w="630"/>
        <w:gridCol w:w="1100"/>
        <w:gridCol w:w="999"/>
        <w:gridCol w:w="1353"/>
      </w:tblGrid>
      <w:tr w:rsidR="6C541E9C" w14:paraId="26BA599C" w14:textId="77777777" w:rsidTr="59DD9D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04" w:type="dxa"/>
            <w:gridSpan w:val="6"/>
            <w:shd w:val="clear" w:color="auto" w:fill="A0AF76" w:themeFill="background2" w:themeFillShade="BF"/>
            <w:vAlign w:val="center"/>
          </w:tcPr>
          <w:p w14:paraId="69D8A2BE" w14:textId="30C7FA0C" w:rsidR="0BD8CEA7" w:rsidRDefault="483D84DF" w:rsidP="5A4C8D82">
            <w:pPr>
              <w:pStyle w:val="ListParagraph"/>
              <w:numPr>
                <w:ilvl w:val="0"/>
                <w:numId w:val="10"/>
              </w:numPr>
              <w:spacing w:line="259" w:lineRule="auto"/>
              <w:jc w:val="center"/>
              <w:rPr>
                <w:color w:val="auto"/>
              </w:rPr>
            </w:pPr>
            <w:r w:rsidRPr="584E771B">
              <w:rPr>
                <w:color w:val="auto"/>
              </w:rPr>
              <w:t>Can we implement the method?</w:t>
            </w:r>
          </w:p>
        </w:tc>
      </w:tr>
      <w:tr w:rsidR="6C541E9C" w14:paraId="185DBB7F" w14:textId="77777777" w:rsidTr="59DD9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5" w:type="dxa"/>
            <w:vAlign w:val="center"/>
          </w:tcPr>
          <w:p w14:paraId="46A3E662" w14:textId="58646934" w:rsidR="6C541E9C" w:rsidRDefault="6C541E9C" w:rsidP="5A4C8D82">
            <w:pPr>
              <w:rPr>
                <w:sz w:val="20"/>
                <w:szCs w:val="20"/>
              </w:rPr>
            </w:pPr>
            <w:r w:rsidRPr="5A4C8D82">
              <w:rPr>
                <w:sz w:val="20"/>
                <w:szCs w:val="20"/>
              </w:rPr>
              <w:t>Reflection Question</w:t>
            </w:r>
          </w:p>
        </w:tc>
        <w:tc>
          <w:tcPr>
            <w:tcW w:w="3707" w:type="dxa"/>
            <w:vAlign w:val="center"/>
          </w:tcPr>
          <w:p w14:paraId="4BAC5781" w14:textId="23D0ADF6" w:rsidR="6C541E9C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5A4C8D82">
              <w:rPr>
                <w:rFonts w:asciiTheme="minorHAnsi" w:hAnsiTheme="minorHAnsi"/>
                <w:sz w:val="20"/>
                <w:szCs w:val="20"/>
              </w:rPr>
              <w:t>Notes</w:t>
            </w:r>
          </w:p>
        </w:tc>
        <w:tc>
          <w:tcPr>
            <w:tcW w:w="630" w:type="dxa"/>
            <w:vAlign w:val="center"/>
          </w:tcPr>
          <w:p w14:paraId="22297DCD" w14:textId="5441027A" w:rsidR="6C541E9C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5A4C8D82">
              <w:rPr>
                <w:rFonts w:asciiTheme="minorHAnsi" w:hAnsiTheme="minorHAnsi"/>
                <w:sz w:val="20"/>
                <w:szCs w:val="20"/>
              </w:rPr>
              <w:t>No</w:t>
            </w:r>
          </w:p>
        </w:tc>
        <w:tc>
          <w:tcPr>
            <w:tcW w:w="1100" w:type="dxa"/>
            <w:vAlign w:val="center"/>
          </w:tcPr>
          <w:p w14:paraId="7C6B562E" w14:textId="77777777" w:rsidR="6C541E9C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5A4C8D82">
              <w:rPr>
                <w:rFonts w:asciiTheme="minorHAnsi" w:hAnsiTheme="minorHAnsi"/>
                <w:sz w:val="20"/>
                <w:szCs w:val="20"/>
              </w:rPr>
              <w:t>Partially</w:t>
            </w:r>
          </w:p>
        </w:tc>
        <w:tc>
          <w:tcPr>
            <w:tcW w:w="999" w:type="dxa"/>
            <w:vAlign w:val="center"/>
          </w:tcPr>
          <w:p w14:paraId="54CDE2E2" w14:textId="77777777" w:rsidR="00FF520A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5A4C8D82">
              <w:rPr>
                <w:rFonts w:asciiTheme="minorHAnsi" w:hAnsiTheme="minorHAnsi"/>
                <w:sz w:val="20"/>
                <w:szCs w:val="20"/>
              </w:rPr>
              <w:t>Yes</w:t>
            </w:r>
          </w:p>
        </w:tc>
        <w:tc>
          <w:tcPr>
            <w:tcW w:w="1353" w:type="dxa"/>
          </w:tcPr>
          <w:p w14:paraId="38B181F4" w14:textId="3A50A18F" w:rsidR="6C541E9C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5A4C8D82">
              <w:rPr>
                <w:rFonts w:asciiTheme="minorHAnsi" w:hAnsiTheme="minorHAnsi"/>
                <w:sz w:val="20"/>
                <w:szCs w:val="20"/>
              </w:rPr>
              <w:t>Don’t know</w:t>
            </w:r>
          </w:p>
        </w:tc>
      </w:tr>
      <w:tr w:rsidR="6C541E9C" w14:paraId="4536CFF6" w14:textId="77777777" w:rsidTr="59DD9D61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5" w:type="dxa"/>
            <w:vAlign w:val="center"/>
          </w:tcPr>
          <w:p w14:paraId="650D0DB6" w14:textId="5F0F62EF" w:rsidR="1E885FB1" w:rsidRDefault="5923E66B" w:rsidP="59DD9D61">
            <w:pPr>
              <w:rPr>
                <w:rFonts w:eastAsia="Arial" w:cs="Arial"/>
                <w:sz w:val="20"/>
                <w:szCs w:val="20"/>
              </w:rPr>
            </w:pPr>
            <w:r w:rsidRPr="59DD9D61">
              <w:rPr>
                <w:rFonts w:eastAsia="Arial" w:cs="Arial"/>
                <w:b w:val="0"/>
                <w:bCs w:val="0"/>
                <w:sz w:val="20"/>
                <w:szCs w:val="20"/>
              </w:rPr>
              <w:t>Do we have the resources needed for each component of the method (design, pilot, collect, process, store data, analyse, communicate, report)?</w:t>
            </w:r>
          </w:p>
          <w:p w14:paraId="0D6A86B2" w14:textId="01C9AE38" w:rsidR="1E885FB1" w:rsidRDefault="5923E66B" w:rsidP="59DD9D61">
            <w:pPr>
              <w:pStyle w:val="ListParagraph"/>
              <w:numPr>
                <w:ilvl w:val="0"/>
                <w:numId w:val="11"/>
              </w:numPr>
              <w:rPr>
                <w:rFonts w:eastAsia="Arial" w:cs="Arial"/>
                <w:sz w:val="20"/>
                <w:szCs w:val="20"/>
              </w:rPr>
            </w:pPr>
            <w:r w:rsidRPr="59DD9D61">
              <w:rPr>
                <w:rFonts w:eastAsia="Arial" w:cs="Arial"/>
                <w:b w:val="0"/>
                <w:bCs w:val="0"/>
                <w:sz w:val="20"/>
                <w:szCs w:val="20"/>
              </w:rPr>
              <w:t>Are these likely to be sustained long-term?</w:t>
            </w:r>
          </w:p>
          <w:p w14:paraId="2CDCBCBA" w14:textId="17FB3122" w:rsidR="1E885FB1" w:rsidRDefault="1E885FB1" w:rsidP="584E771B">
            <w:pP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707" w:type="dxa"/>
            <w:vAlign w:val="center"/>
          </w:tcPr>
          <w:p w14:paraId="6BBFC501" w14:textId="7AE7221C" w:rsidR="6C541E9C" w:rsidRDefault="6C541E9C" w:rsidP="5A4C8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20FE560" w14:textId="77777777" w:rsidR="6C541E9C" w:rsidRDefault="6C541E9C" w:rsidP="5A4C8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C3F4A2E" w14:textId="77777777" w:rsidR="6C541E9C" w:rsidRDefault="6C541E9C" w:rsidP="5A4C8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52E112DF" w14:textId="77777777" w:rsidR="6C541E9C" w:rsidRDefault="6C541E9C" w:rsidP="5A4C8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6D0113C8" w14:textId="77777777" w:rsidR="6C541E9C" w:rsidRDefault="6C541E9C" w:rsidP="5A4C8D8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6C541E9C" w14:paraId="7A8532CA" w14:textId="77777777" w:rsidTr="59DD9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5" w:type="dxa"/>
            <w:vAlign w:val="center"/>
          </w:tcPr>
          <w:p w14:paraId="525D5BFC" w14:textId="18D0AC3F" w:rsidR="6C541E9C" w:rsidRDefault="26DF7D5F" w:rsidP="6C541E9C">
            <w:pP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lastRenderedPageBreak/>
              <w:t xml:space="preserve">Do you know how to decide what sampling size and strategy you need? </w:t>
            </w:r>
            <w:r w:rsidRPr="3636E830">
              <w:rPr>
                <w:rFonts w:asciiTheme="minorHAnsi" w:hAnsiTheme="minorHAnsi"/>
                <w:b w:val="0"/>
                <w:bCs w:val="0"/>
                <w:i/>
                <w:iCs/>
                <w:sz w:val="20"/>
                <w:szCs w:val="20"/>
              </w:rPr>
              <w:t>If not reach out to the CDI/</w:t>
            </w:r>
            <w:proofErr w:type="spellStart"/>
            <w:r w:rsidRPr="3636E830">
              <w:rPr>
                <w:rFonts w:asciiTheme="minorHAnsi" w:hAnsiTheme="minorHAnsi"/>
                <w:b w:val="0"/>
                <w:bCs w:val="0"/>
                <w:i/>
                <w:iCs/>
                <w:sz w:val="20"/>
                <w:szCs w:val="20"/>
              </w:rPr>
              <w:t>ConsTech</w:t>
            </w:r>
            <w:proofErr w:type="spellEnd"/>
            <w:r w:rsidRPr="3636E830">
              <w:rPr>
                <w:rFonts w:asciiTheme="minorHAnsi" w:hAnsiTheme="minorHAnsi"/>
                <w:b w:val="0"/>
                <w:bCs w:val="0"/>
                <w:i/>
                <w:iCs/>
                <w:sz w:val="20"/>
                <w:szCs w:val="20"/>
              </w:rPr>
              <w:t>/</w:t>
            </w:r>
            <w:r w:rsidR="1B8006AB" w:rsidRPr="3636E830">
              <w:rPr>
                <w:rFonts w:asciiTheme="minorHAnsi" w:hAnsiTheme="minorHAnsi"/>
                <w:b w:val="0"/>
                <w:bCs w:val="0"/>
                <w:i/>
                <w:iCs/>
                <w:sz w:val="20"/>
                <w:szCs w:val="20"/>
              </w:rPr>
              <w:t>P&amp;N</w:t>
            </w:r>
            <w:r w:rsidRPr="3636E830">
              <w:rPr>
                <w:rFonts w:asciiTheme="minorHAnsi" w:hAnsiTheme="minorHAnsi"/>
                <w:b w:val="0"/>
                <w:bCs w:val="0"/>
                <w:i/>
                <w:iCs/>
                <w:sz w:val="20"/>
                <w:szCs w:val="20"/>
              </w:rPr>
              <w:t xml:space="preserve"> teams.</w:t>
            </w:r>
          </w:p>
        </w:tc>
        <w:tc>
          <w:tcPr>
            <w:tcW w:w="3707" w:type="dxa"/>
            <w:vAlign w:val="center"/>
          </w:tcPr>
          <w:p w14:paraId="1FF65C79" w14:textId="71CD8D9E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397F850" w14:textId="6E3E2DB6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3ABFD57" w14:textId="6AF99DB8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7CF52040" w14:textId="276F1AD8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5B7D6930" w14:textId="1619D230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6C541E9C" w14:paraId="2456EF9D" w14:textId="77777777" w:rsidTr="59DD9D61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5" w:type="dxa"/>
            <w:vAlign w:val="center"/>
          </w:tcPr>
          <w:p w14:paraId="28159F19" w14:textId="3075E764" w:rsidR="6C541E9C" w:rsidRDefault="26DF7D5F" w:rsidP="6C541E9C">
            <w:pP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Is it feasible to implement the optimal sampling strategy, including sample size?</w:t>
            </w:r>
            <w:r w:rsidR="0DDE97C7"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</w:t>
            </w:r>
          </w:p>
        </w:tc>
        <w:tc>
          <w:tcPr>
            <w:tcW w:w="3707" w:type="dxa"/>
            <w:vAlign w:val="center"/>
          </w:tcPr>
          <w:p w14:paraId="669BD00A" w14:textId="366C8364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C43028D" w14:textId="6A7CC5C0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B9CD347" w14:textId="3D00C9BD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3A91B3B6" w14:textId="4BAA8289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7A5E7B98" w14:textId="768E96D7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6C541E9C" w14:paraId="02C3A880" w14:textId="77777777" w:rsidTr="59DD9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5" w:type="dxa"/>
            <w:vAlign w:val="center"/>
          </w:tcPr>
          <w:p w14:paraId="5481A8C2" w14:textId="3937D4C5" w:rsidR="6C541E9C" w:rsidRDefault="7F9711FA" w:rsidP="584E771B">
            <w:pP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584E771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Given the logistical (and legal) considerations for implementing this method (e.g., permits, safety, distances, equipment, accessibility of site), c</w:t>
            </w:r>
            <w:r w:rsidR="567EA7A9" w:rsidRPr="584E771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an we safely &amp; legally implement </w:t>
            </w:r>
            <w:r w:rsidR="5EED5BF2" w:rsidRPr="584E771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it</w:t>
            </w:r>
            <w:r w:rsidR="567EA7A9" w:rsidRPr="584E771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?</w:t>
            </w:r>
          </w:p>
        </w:tc>
        <w:tc>
          <w:tcPr>
            <w:tcW w:w="3707" w:type="dxa"/>
            <w:vAlign w:val="center"/>
          </w:tcPr>
          <w:p w14:paraId="47F40B43" w14:textId="4A691CAD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BE29AE6" w14:textId="3E054B30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46E751EE" w14:textId="3E48FC1E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4C8CF39F" w14:textId="627AFE3E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68B8773E" w14:textId="541EE7F5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6C541E9C" w14:paraId="27D80777" w14:textId="77777777" w:rsidTr="59DD9D61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5" w:type="dxa"/>
            <w:vAlign w:val="center"/>
          </w:tcPr>
          <w:p w14:paraId="1DFD698E" w14:textId="2C26474A" w:rsidR="6C541E9C" w:rsidRDefault="61918116" w:rsidP="584E771B">
            <w:pP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584E771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C</w:t>
            </w:r>
            <w:r w:rsidR="567EA7A9" w:rsidRPr="584E771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an we access, use</w:t>
            </w:r>
            <w:r w:rsidR="74411220" w:rsidRPr="584E771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, </w:t>
            </w:r>
            <w:r w:rsidR="567EA7A9" w:rsidRPr="584E771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and maintain the equipment and technology needed</w:t>
            </w:r>
            <w:r w:rsidR="4DD619AA" w:rsidRPr="584E771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(</w:t>
            </w:r>
            <w:proofErr w:type="gramStart"/>
            <w:r w:rsidR="4DD619AA" w:rsidRPr="584E771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e.g.</w:t>
            </w:r>
            <w:proofErr w:type="gramEnd"/>
            <w:r w:rsidR="4DD619AA" w:rsidRPr="584E771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remote sensing imagery of the required resolution, camera traps)</w:t>
            </w:r>
            <w:r w:rsidR="4DB12077" w:rsidRPr="584E771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for this indicator for the duration needed</w:t>
            </w:r>
            <w:r w:rsidR="567EA7A9" w:rsidRPr="584E771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?</w:t>
            </w:r>
          </w:p>
          <w:p w14:paraId="4E180966" w14:textId="340F3FE7" w:rsidR="6C541E9C" w:rsidRDefault="5EDB4B79" w:rsidP="584E771B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584E771B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Consider costs and accessibility</w:t>
            </w:r>
          </w:p>
          <w:p w14:paraId="37229423" w14:textId="14C37931" w:rsidR="6C541E9C" w:rsidRDefault="6C541E9C" w:rsidP="584E771B">
            <w:pP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</w:p>
        </w:tc>
        <w:tc>
          <w:tcPr>
            <w:tcW w:w="3707" w:type="dxa"/>
            <w:vAlign w:val="center"/>
          </w:tcPr>
          <w:p w14:paraId="0A765EED" w14:textId="382E8D2F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3E54F58" w14:textId="43AA45FC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123460B" w14:textId="07976B29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11FDD2CF" w14:textId="49421F55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26D8E486" w14:textId="56F165B3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6C541E9C" w14:paraId="35538E00" w14:textId="77777777" w:rsidTr="59DD9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5" w:type="dxa"/>
            <w:vAlign w:val="center"/>
          </w:tcPr>
          <w:p w14:paraId="1161DB12" w14:textId="31CC28CC" w:rsidR="6C541E9C" w:rsidRDefault="79813563" w:rsidP="3636E830">
            <w:pP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Given the type of data this method produces, c</w:t>
            </w:r>
            <w:r w:rsidR="26DF7D5F"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an we securely and accessibly store the data it produces?</w:t>
            </w:r>
          </w:p>
        </w:tc>
        <w:tc>
          <w:tcPr>
            <w:tcW w:w="3707" w:type="dxa"/>
            <w:vAlign w:val="center"/>
          </w:tcPr>
          <w:p w14:paraId="4CC35164" w14:textId="2FA61409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157C833" w14:textId="2DD15D33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1387C66E" w14:textId="4518615A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78F02998" w14:textId="06F66B02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908C7D9" w14:textId="1DF22AAE" w:rsidR="6C541E9C" w:rsidRDefault="6C541E9C" w:rsidP="6C541E9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6C541E9C" w14:paraId="7BA7A84A" w14:textId="77777777" w:rsidTr="59DD9D61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5" w:type="dxa"/>
            <w:vAlign w:val="center"/>
          </w:tcPr>
          <w:p w14:paraId="156D8FB2" w14:textId="56DBDA29" w:rsidR="6C541E9C" w:rsidRDefault="26DF7D5F" w:rsidP="3636E830">
            <w:pPr>
              <w:rPr>
                <w:rFonts w:asciiTheme="minorHAnsi" w:eastAsia="Times New Roman" w:hAnsiTheme="minorHAnsi"/>
                <w:b w:val="0"/>
                <w:bCs w:val="0"/>
                <w:sz w:val="20"/>
                <w:szCs w:val="20"/>
                <w:lang w:eastAsia="en-GB"/>
              </w:rPr>
            </w:pPr>
            <w:r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Can the method be applied in way that's ethical and context appropriate?</w:t>
            </w:r>
            <w:r w:rsidR="3E087ED7"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</w:t>
            </w:r>
            <w:r w:rsidR="3E087ED7" w:rsidRPr="3636E830">
              <w:rPr>
                <w:rFonts w:asciiTheme="minorHAnsi" w:eastAsia="Times New Roman" w:hAnsiTheme="minorHAnsi"/>
                <w:b w:val="0"/>
                <w:bCs w:val="0"/>
                <w:i/>
                <w:iCs/>
                <w:sz w:val="20"/>
                <w:szCs w:val="20"/>
                <w:lang w:eastAsia="en-GB"/>
              </w:rPr>
              <w:t>Consider the role of each partner, including local communities, in delivering conservation (e.g., should community conservation groups have ownership over the data); and any specific cultural or social values.</w:t>
            </w:r>
          </w:p>
        </w:tc>
        <w:tc>
          <w:tcPr>
            <w:tcW w:w="3707" w:type="dxa"/>
            <w:vAlign w:val="center"/>
          </w:tcPr>
          <w:p w14:paraId="5472FF55" w14:textId="593F4C22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298CBD4" w14:textId="15A2EC5A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311B8F21" w14:textId="5731F64A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4906E57C" w14:textId="0924268F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3505648E" w14:textId="1E09CFB1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3636E830" w14:paraId="72A97380" w14:textId="77777777" w:rsidTr="59DD9D6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5" w:type="dxa"/>
            <w:vAlign w:val="center"/>
          </w:tcPr>
          <w:p w14:paraId="1899AAF7" w14:textId="6CAE84EE" w:rsidR="3BC111E4" w:rsidRDefault="3BC111E4" w:rsidP="3636E830">
            <w:pP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Can we generate and share </w:t>
            </w:r>
            <w:r w:rsidR="61E23AE3"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accessible </w:t>
            </w:r>
            <w:r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feedback </w:t>
            </w:r>
            <w:r w:rsidR="1A2089B1"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using the </w:t>
            </w:r>
            <w:r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findings from this method to the people who </w:t>
            </w:r>
            <w:r w:rsidR="0D0B9872"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are</w:t>
            </w:r>
            <w:r w:rsidR="3301B37F"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most</w:t>
            </w:r>
            <w:r w:rsidR="0D0B9872"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</w:t>
            </w:r>
            <w:r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impact</w:t>
            </w:r>
            <w:r w:rsidR="658FDA65"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ed</w:t>
            </w:r>
            <w:r w:rsidR="767F65B2"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by</w:t>
            </w:r>
            <w:r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</w:t>
            </w:r>
            <w:r w:rsidR="67C49F25"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our </w:t>
            </w:r>
            <w:r w:rsidR="433A80D7"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conservation actions?</w:t>
            </w:r>
            <w:r w:rsidR="5D9B6E39" w:rsidRPr="3636E830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 Can these people also be part of the interpretation and use of results?</w:t>
            </w:r>
          </w:p>
        </w:tc>
        <w:tc>
          <w:tcPr>
            <w:tcW w:w="3707" w:type="dxa"/>
            <w:vAlign w:val="center"/>
          </w:tcPr>
          <w:p w14:paraId="4B09F470" w14:textId="7F15A34A" w:rsidR="3636E830" w:rsidRDefault="3636E830" w:rsidP="3636E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B2FD0D9" w14:textId="5840CC97" w:rsidR="3636E830" w:rsidRDefault="3636E830" w:rsidP="3636E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100" w:type="dxa"/>
            <w:vAlign w:val="center"/>
          </w:tcPr>
          <w:p w14:paraId="63221681" w14:textId="50F32A90" w:rsidR="3636E830" w:rsidRDefault="3636E830" w:rsidP="3636E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999" w:type="dxa"/>
            <w:vAlign w:val="center"/>
          </w:tcPr>
          <w:p w14:paraId="03FEEEBE" w14:textId="11E22C40" w:rsidR="3636E830" w:rsidRDefault="3636E830" w:rsidP="3636E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353" w:type="dxa"/>
          </w:tcPr>
          <w:p w14:paraId="1047E10E" w14:textId="3E377552" w:rsidR="3636E830" w:rsidRDefault="3636E830" w:rsidP="3636E8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A86EB2C" w14:textId="52C581C8" w:rsidR="005E2A92" w:rsidRPr="006748D6" w:rsidRDefault="005E2A92" w:rsidP="005E2A92"/>
    <w:tbl>
      <w:tblPr>
        <w:tblStyle w:val="FaunaFloraGREEN"/>
        <w:tblW w:w="0" w:type="auto"/>
        <w:tblLook w:val="04A0" w:firstRow="1" w:lastRow="0" w:firstColumn="1" w:lastColumn="0" w:noHBand="0" w:noVBand="1"/>
      </w:tblPr>
      <w:tblGrid>
        <w:gridCol w:w="7515"/>
        <w:gridCol w:w="7800"/>
      </w:tblGrid>
      <w:tr w:rsidR="6C541E9C" w14:paraId="6AC54EA2" w14:textId="77777777" w:rsidTr="584E771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315" w:type="dxa"/>
            <w:gridSpan w:val="2"/>
            <w:shd w:val="clear" w:color="auto" w:fill="A0AF76" w:themeFill="background2" w:themeFillShade="BF"/>
            <w:vAlign w:val="center"/>
          </w:tcPr>
          <w:p w14:paraId="119E81C2" w14:textId="2CA87F65" w:rsidR="4A7DB3D8" w:rsidRDefault="07B06CA3" w:rsidP="5A4C8D82">
            <w:pPr>
              <w:pStyle w:val="ListParagraph"/>
              <w:numPr>
                <w:ilvl w:val="0"/>
                <w:numId w:val="10"/>
              </w:numPr>
              <w:spacing w:line="259" w:lineRule="auto"/>
              <w:jc w:val="center"/>
              <w:rPr>
                <w:color w:val="auto"/>
              </w:rPr>
            </w:pPr>
            <w:r w:rsidRPr="584E771B">
              <w:rPr>
                <w:color w:val="auto"/>
              </w:rPr>
              <w:t>Overall reflection</w:t>
            </w:r>
          </w:p>
        </w:tc>
      </w:tr>
      <w:tr w:rsidR="6C541E9C" w14:paraId="4E4CF842" w14:textId="77777777" w:rsidTr="584E77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5" w:type="dxa"/>
            <w:vAlign w:val="center"/>
          </w:tcPr>
          <w:p w14:paraId="0115AA47" w14:textId="58646934" w:rsidR="6C541E9C" w:rsidRDefault="6C541E9C" w:rsidP="5A4C8D82">
            <w:pPr>
              <w:rPr>
                <w:sz w:val="20"/>
                <w:szCs w:val="20"/>
              </w:rPr>
            </w:pPr>
            <w:r w:rsidRPr="5A4C8D82">
              <w:rPr>
                <w:sz w:val="20"/>
                <w:szCs w:val="20"/>
              </w:rPr>
              <w:t>Reflection Question</w:t>
            </w:r>
          </w:p>
        </w:tc>
        <w:tc>
          <w:tcPr>
            <w:tcW w:w="7800" w:type="dxa"/>
            <w:vAlign w:val="center"/>
          </w:tcPr>
          <w:p w14:paraId="7936451C" w14:textId="23D0ADF6" w:rsidR="6C541E9C" w:rsidRDefault="6C541E9C" w:rsidP="5A4C8D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  <w:r w:rsidRPr="5A4C8D82">
              <w:rPr>
                <w:rFonts w:asciiTheme="minorHAnsi" w:hAnsiTheme="minorHAnsi"/>
                <w:sz w:val="20"/>
                <w:szCs w:val="20"/>
              </w:rPr>
              <w:t>Notes</w:t>
            </w:r>
          </w:p>
        </w:tc>
      </w:tr>
      <w:tr w:rsidR="6C541E9C" w14:paraId="2F062108" w14:textId="77777777" w:rsidTr="584E771B">
        <w:trPr>
          <w:trHeight w:val="3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15" w:type="dxa"/>
            <w:vAlign w:val="center"/>
          </w:tcPr>
          <w:p w14:paraId="7C23F374" w14:textId="524120BE" w:rsidR="1D872BCB" w:rsidRDefault="1D872BCB" w:rsidP="6C541E9C">
            <w:pPr>
              <w:rPr>
                <w:rFonts w:asciiTheme="minorHAnsi" w:hAnsiTheme="minorHAnsi"/>
                <w:b w:val="0"/>
                <w:bCs w:val="0"/>
                <w:sz w:val="20"/>
                <w:szCs w:val="20"/>
              </w:rPr>
            </w:pPr>
            <w:r w:rsidRPr="6C541E9C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 xml:space="preserve">Given all the above and the relative importance of the indicator(s) that this method can answer, is this method right for us? </w:t>
            </w:r>
            <w:r w:rsidR="2788B97E" w:rsidRPr="6C541E9C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Notes: w</w:t>
            </w:r>
            <w:r w:rsidRPr="6C541E9C">
              <w:rPr>
                <w:rFonts w:asciiTheme="minorHAnsi" w:hAnsiTheme="minorHAnsi"/>
                <w:b w:val="0"/>
                <w:bCs w:val="0"/>
                <w:sz w:val="20"/>
                <w:szCs w:val="20"/>
              </w:rPr>
              <w:t>hy you’ve reached this conclusion.</w:t>
            </w:r>
          </w:p>
        </w:tc>
        <w:tc>
          <w:tcPr>
            <w:tcW w:w="7800" w:type="dxa"/>
            <w:vAlign w:val="center"/>
          </w:tcPr>
          <w:p w14:paraId="507BFB00" w14:textId="6EB993B4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14:paraId="32DF98F4" w14:textId="29C3080B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14:paraId="7ED4A90D" w14:textId="68983BB6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14:paraId="1F397AFB" w14:textId="060B0718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14:paraId="7670E7EF" w14:textId="09687EC9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  <w:p w14:paraId="7A4EEEAF" w14:textId="1B2AFFC1" w:rsidR="6C541E9C" w:rsidRDefault="6C541E9C" w:rsidP="6C541E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sz w:val="20"/>
                <w:szCs w:val="20"/>
              </w:rPr>
            </w:pPr>
          </w:p>
        </w:tc>
      </w:tr>
      <w:bookmarkEnd w:id="0"/>
    </w:tbl>
    <w:p w14:paraId="3A3E9C55" w14:textId="50A03265" w:rsidR="005E2A92" w:rsidRPr="006748D6" w:rsidRDefault="005E2A92" w:rsidP="6C541E9C"/>
    <w:sectPr w:rsidR="005E2A92" w:rsidRPr="006748D6" w:rsidSect="00FF520A">
      <w:headerReference w:type="default" r:id="rId11"/>
      <w:footerReference w:type="default" r:id="rId12"/>
      <w:headerReference w:type="first" r:id="rId13"/>
      <w:footerReference w:type="first" r:id="rId14"/>
      <w:pgSz w:w="16838" w:h="11906" w:orient="landscape"/>
      <w:pgMar w:top="720" w:right="720" w:bottom="720" w:left="72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68D85C" w14:textId="77777777" w:rsidR="0068465D" w:rsidRDefault="0068465D" w:rsidP="00700196">
      <w:pPr>
        <w:spacing w:after="0" w:line="240" w:lineRule="auto"/>
      </w:pPr>
      <w:r>
        <w:separator/>
      </w:r>
    </w:p>
  </w:endnote>
  <w:endnote w:type="continuationSeparator" w:id="0">
    <w:p w14:paraId="6540AE2C" w14:textId="77777777" w:rsidR="0068465D" w:rsidRDefault="0068465D" w:rsidP="007001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615123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252108" w14:textId="77777777" w:rsidR="007F647C" w:rsidRDefault="007F647C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F7122B3" w14:textId="77777777" w:rsidR="007F647C" w:rsidRDefault="007F64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4268C" w14:textId="77777777" w:rsidR="00700196" w:rsidRDefault="00700196">
    <w:pPr>
      <w:pStyle w:val="Footer"/>
      <w:rPr>
        <w:noProof/>
      </w:rPr>
    </w:pPr>
  </w:p>
  <w:p w14:paraId="72478938" w14:textId="77777777" w:rsidR="00700196" w:rsidRDefault="007001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6770D" w14:textId="77777777" w:rsidR="0068465D" w:rsidRDefault="0068465D" w:rsidP="00700196">
      <w:pPr>
        <w:spacing w:after="0" w:line="240" w:lineRule="auto"/>
      </w:pPr>
      <w:r>
        <w:separator/>
      </w:r>
    </w:p>
  </w:footnote>
  <w:footnote w:type="continuationSeparator" w:id="0">
    <w:p w14:paraId="3044DE31" w14:textId="77777777" w:rsidR="0068465D" w:rsidRDefault="0068465D" w:rsidP="007001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69F5B" w14:textId="77777777" w:rsidR="007F647C" w:rsidRDefault="007F647C">
    <w:pPr>
      <w:pStyle w:val="Header"/>
    </w:pPr>
    <w:r>
      <w:rPr>
        <w:noProof/>
      </w:rPr>
      <w:drawing>
        <wp:anchor distT="0" distB="0" distL="114300" distR="114300" simplePos="0" relativeHeight="251664384" behindDoc="1" locked="0" layoutInCell="1" allowOverlap="1" wp14:anchorId="79AA5151" wp14:editId="15FE9115">
          <wp:simplePos x="0" y="0"/>
          <wp:positionH relativeFrom="page">
            <wp:posOffset>6201016</wp:posOffset>
          </wp:positionH>
          <wp:positionV relativeFrom="page">
            <wp:posOffset>187688</wp:posOffset>
          </wp:positionV>
          <wp:extent cx="1113385" cy="645459"/>
          <wp:effectExtent l="0" t="0" r="0" b="2540"/>
          <wp:wrapNone/>
          <wp:docPr id="7" name="Picture 7" descr="Shape, squar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, square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2884" t="2529" r="4187" b="83967"/>
                  <a:stretch/>
                </pic:blipFill>
                <pic:spPr bwMode="auto">
                  <a:xfrm>
                    <a:off x="0" y="0"/>
                    <a:ext cx="1113385" cy="64545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FF46D" w14:textId="77777777" w:rsidR="00700196" w:rsidRDefault="00700196" w:rsidP="00700196">
    <w:pPr>
      <w:pStyle w:val="Header"/>
      <w:tabs>
        <w:tab w:val="clear" w:pos="4513"/>
      </w:tabs>
      <w:rPr>
        <w:noProof/>
      </w:rPr>
    </w:pPr>
  </w:p>
  <w:p w14:paraId="59B0F7DA" w14:textId="77777777" w:rsidR="00700196" w:rsidRDefault="00700196" w:rsidP="00700196">
    <w:pPr>
      <w:pStyle w:val="Header"/>
      <w:tabs>
        <w:tab w:val="clear" w:pos="4513"/>
      </w:tabs>
    </w:pPr>
    <w:r>
      <w:tab/>
    </w:r>
  </w:p>
</w:hdr>
</file>

<file path=word/intelligence2.xml><?xml version="1.0" encoding="utf-8"?>
<int2:intelligence xmlns:int2="http://schemas.microsoft.com/office/intelligence/2020/intelligence">
  <int2:observations>
    <int2:textHash int2:hashCode="uL89RZL8vMbh6m" int2:id="esLN9jD3">
      <int2:state int2:type="AugLoop_Text_Critique" int2:value="Rejected"/>
    </int2:textHash>
    <int2:bookmark int2:bookmarkName="_Int_kH9CZWBu" int2:invalidationBookmarkName="" int2:hashCode="iOKI8+PKjRE3VW" int2:id="dVOgqfS3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7F5"/>
    <w:multiLevelType w:val="hybridMultilevel"/>
    <w:tmpl w:val="CD388FA4"/>
    <w:lvl w:ilvl="0" w:tplc="FFFFFFFF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  <w:color w:val="FD6C7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57944"/>
    <w:multiLevelType w:val="hybridMultilevel"/>
    <w:tmpl w:val="8B301D0C"/>
    <w:lvl w:ilvl="0" w:tplc="D01A18D2">
      <w:start w:val="1"/>
      <w:numFmt w:val="decimal"/>
      <w:lvlText w:val="%1."/>
      <w:lvlJc w:val="left"/>
      <w:pPr>
        <w:ind w:left="720" w:hanging="360"/>
      </w:pPr>
    </w:lvl>
    <w:lvl w:ilvl="1" w:tplc="7E284406">
      <w:start w:val="1"/>
      <w:numFmt w:val="lowerLetter"/>
      <w:lvlText w:val="%2."/>
      <w:lvlJc w:val="left"/>
      <w:pPr>
        <w:ind w:left="1440" w:hanging="360"/>
      </w:pPr>
    </w:lvl>
    <w:lvl w:ilvl="2" w:tplc="1BC600C8">
      <w:start w:val="1"/>
      <w:numFmt w:val="lowerRoman"/>
      <w:lvlText w:val="%3."/>
      <w:lvlJc w:val="right"/>
      <w:pPr>
        <w:ind w:left="2160" w:hanging="180"/>
      </w:pPr>
    </w:lvl>
    <w:lvl w:ilvl="3" w:tplc="6A4A2A28">
      <w:start w:val="1"/>
      <w:numFmt w:val="decimal"/>
      <w:lvlText w:val="%4."/>
      <w:lvlJc w:val="left"/>
      <w:pPr>
        <w:ind w:left="2880" w:hanging="360"/>
      </w:pPr>
    </w:lvl>
    <w:lvl w:ilvl="4" w:tplc="9B440A8C">
      <w:start w:val="1"/>
      <w:numFmt w:val="lowerLetter"/>
      <w:lvlText w:val="%5."/>
      <w:lvlJc w:val="left"/>
      <w:pPr>
        <w:ind w:left="3600" w:hanging="360"/>
      </w:pPr>
    </w:lvl>
    <w:lvl w:ilvl="5" w:tplc="E73EEAFE">
      <w:start w:val="1"/>
      <w:numFmt w:val="lowerRoman"/>
      <w:lvlText w:val="%6."/>
      <w:lvlJc w:val="right"/>
      <w:pPr>
        <w:ind w:left="4320" w:hanging="180"/>
      </w:pPr>
    </w:lvl>
    <w:lvl w:ilvl="6" w:tplc="C05630A8">
      <w:start w:val="1"/>
      <w:numFmt w:val="decimal"/>
      <w:lvlText w:val="%7."/>
      <w:lvlJc w:val="left"/>
      <w:pPr>
        <w:ind w:left="5040" w:hanging="360"/>
      </w:pPr>
    </w:lvl>
    <w:lvl w:ilvl="7" w:tplc="1F265F02">
      <w:start w:val="1"/>
      <w:numFmt w:val="lowerLetter"/>
      <w:lvlText w:val="%8."/>
      <w:lvlJc w:val="left"/>
      <w:pPr>
        <w:ind w:left="5760" w:hanging="360"/>
      </w:pPr>
    </w:lvl>
    <w:lvl w:ilvl="8" w:tplc="36420D4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CDE498"/>
    <w:multiLevelType w:val="hybridMultilevel"/>
    <w:tmpl w:val="459AAF50"/>
    <w:lvl w:ilvl="0" w:tplc="22601F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D68C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208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5C8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AE0C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7E37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B422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745A4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9427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574AD"/>
    <w:multiLevelType w:val="hybridMultilevel"/>
    <w:tmpl w:val="AA5E78D0"/>
    <w:lvl w:ilvl="0" w:tplc="4CEE9C4A">
      <w:start w:val="1"/>
      <w:numFmt w:val="decimal"/>
      <w:pStyle w:val="Numberedlist"/>
      <w:lvlText w:val="%1."/>
      <w:lvlJc w:val="left"/>
      <w:pPr>
        <w:ind w:left="720" w:hanging="360"/>
      </w:pPr>
      <w:rPr>
        <w:rFonts w:hint="default"/>
        <w:color w:val="FD6C71" w:themeColor="accent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4F6E0A"/>
    <w:multiLevelType w:val="hybridMultilevel"/>
    <w:tmpl w:val="66B82E88"/>
    <w:lvl w:ilvl="0" w:tplc="62EC6E2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C54AB"/>
    <w:multiLevelType w:val="hybridMultilevel"/>
    <w:tmpl w:val="D86C331A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9A8AE7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3FCC057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EE676F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A8E9656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5FEC5AC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DD80F24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3CDFAA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30F0CDF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EE603E3"/>
    <w:multiLevelType w:val="hybridMultilevel"/>
    <w:tmpl w:val="D73E02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CF740"/>
    <w:multiLevelType w:val="hybridMultilevel"/>
    <w:tmpl w:val="7DD835A4"/>
    <w:lvl w:ilvl="0" w:tplc="372E6D86">
      <w:start w:val="1"/>
      <w:numFmt w:val="decimal"/>
      <w:lvlText w:val="%1."/>
      <w:lvlJc w:val="left"/>
      <w:pPr>
        <w:ind w:left="720" w:hanging="360"/>
      </w:pPr>
    </w:lvl>
    <w:lvl w:ilvl="1" w:tplc="30244FE4">
      <w:start w:val="1"/>
      <w:numFmt w:val="lowerLetter"/>
      <w:lvlText w:val="%2."/>
      <w:lvlJc w:val="left"/>
      <w:pPr>
        <w:ind w:left="1440" w:hanging="360"/>
      </w:pPr>
    </w:lvl>
    <w:lvl w:ilvl="2" w:tplc="3F309816">
      <w:start w:val="1"/>
      <w:numFmt w:val="lowerRoman"/>
      <w:lvlText w:val="%3."/>
      <w:lvlJc w:val="right"/>
      <w:pPr>
        <w:ind w:left="2160" w:hanging="180"/>
      </w:pPr>
    </w:lvl>
    <w:lvl w:ilvl="3" w:tplc="12E08246">
      <w:start w:val="1"/>
      <w:numFmt w:val="decimal"/>
      <w:lvlText w:val="%4."/>
      <w:lvlJc w:val="left"/>
      <w:pPr>
        <w:ind w:left="2880" w:hanging="360"/>
      </w:pPr>
    </w:lvl>
    <w:lvl w:ilvl="4" w:tplc="4800ABA6">
      <w:start w:val="1"/>
      <w:numFmt w:val="lowerLetter"/>
      <w:lvlText w:val="%5."/>
      <w:lvlJc w:val="left"/>
      <w:pPr>
        <w:ind w:left="3600" w:hanging="360"/>
      </w:pPr>
    </w:lvl>
    <w:lvl w:ilvl="5" w:tplc="A5FC6574">
      <w:start w:val="1"/>
      <w:numFmt w:val="lowerRoman"/>
      <w:lvlText w:val="%6."/>
      <w:lvlJc w:val="right"/>
      <w:pPr>
        <w:ind w:left="4320" w:hanging="180"/>
      </w:pPr>
    </w:lvl>
    <w:lvl w:ilvl="6" w:tplc="79C8782E">
      <w:start w:val="1"/>
      <w:numFmt w:val="decimal"/>
      <w:lvlText w:val="%7."/>
      <w:lvlJc w:val="left"/>
      <w:pPr>
        <w:ind w:left="5040" w:hanging="360"/>
      </w:pPr>
    </w:lvl>
    <w:lvl w:ilvl="7" w:tplc="1128925A">
      <w:start w:val="1"/>
      <w:numFmt w:val="lowerLetter"/>
      <w:lvlText w:val="%8."/>
      <w:lvlJc w:val="left"/>
      <w:pPr>
        <w:ind w:left="5760" w:hanging="360"/>
      </w:pPr>
    </w:lvl>
    <w:lvl w:ilvl="8" w:tplc="1E68070E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66F9E6"/>
    <w:multiLevelType w:val="hybridMultilevel"/>
    <w:tmpl w:val="C2EEDC3A"/>
    <w:lvl w:ilvl="0" w:tplc="49383B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982A6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6610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6E0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6ACA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B83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EE1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14B4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F4422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B70EBA"/>
    <w:multiLevelType w:val="hybridMultilevel"/>
    <w:tmpl w:val="D462397A"/>
    <w:lvl w:ilvl="0" w:tplc="845092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2A285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986CF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E84C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CBB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1EA1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BC5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047E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E4C33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5CA16E"/>
    <w:multiLevelType w:val="hybridMultilevel"/>
    <w:tmpl w:val="52863918"/>
    <w:lvl w:ilvl="0" w:tplc="A148CB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8AD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A967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2E5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4EA4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B22F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542C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7450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A851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6BACC0"/>
    <w:multiLevelType w:val="hybridMultilevel"/>
    <w:tmpl w:val="58343894"/>
    <w:lvl w:ilvl="0" w:tplc="0C8A60A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2D80CF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46F2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3099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3280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460B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3A5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4463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12A1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4772CE"/>
    <w:multiLevelType w:val="hybridMultilevel"/>
    <w:tmpl w:val="1098D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48E9BC"/>
    <w:multiLevelType w:val="hybridMultilevel"/>
    <w:tmpl w:val="EC503BFE"/>
    <w:lvl w:ilvl="0" w:tplc="128AA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F09F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08E4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FE459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67865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F58A5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0A8D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CC01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B4A8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1C536F"/>
    <w:multiLevelType w:val="hybridMultilevel"/>
    <w:tmpl w:val="4378E81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85C05"/>
    <w:multiLevelType w:val="hybridMultilevel"/>
    <w:tmpl w:val="F246ED6E"/>
    <w:lvl w:ilvl="0" w:tplc="5B0C5DC4">
      <w:start w:val="1"/>
      <w:numFmt w:val="decimal"/>
      <w:lvlText w:val="%1."/>
      <w:lvlJc w:val="left"/>
      <w:pPr>
        <w:ind w:left="720" w:hanging="360"/>
      </w:pPr>
    </w:lvl>
    <w:lvl w:ilvl="1" w:tplc="C240BFA8">
      <w:start w:val="1"/>
      <w:numFmt w:val="lowerLetter"/>
      <w:lvlText w:val="%2."/>
      <w:lvlJc w:val="left"/>
      <w:pPr>
        <w:ind w:left="1440" w:hanging="360"/>
      </w:pPr>
    </w:lvl>
    <w:lvl w:ilvl="2" w:tplc="0924F3A0">
      <w:start w:val="1"/>
      <w:numFmt w:val="lowerRoman"/>
      <w:lvlText w:val="%3."/>
      <w:lvlJc w:val="right"/>
      <w:pPr>
        <w:ind w:left="2160" w:hanging="180"/>
      </w:pPr>
    </w:lvl>
    <w:lvl w:ilvl="3" w:tplc="F8C2BC5E">
      <w:start w:val="1"/>
      <w:numFmt w:val="decimal"/>
      <w:lvlText w:val="%4."/>
      <w:lvlJc w:val="left"/>
      <w:pPr>
        <w:ind w:left="2880" w:hanging="360"/>
      </w:pPr>
    </w:lvl>
    <w:lvl w:ilvl="4" w:tplc="18749DBC">
      <w:start w:val="1"/>
      <w:numFmt w:val="lowerLetter"/>
      <w:lvlText w:val="%5."/>
      <w:lvlJc w:val="left"/>
      <w:pPr>
        <w:ind w:left="3600" w:hanging="360"/>
      </w:pPr>
    </w:lvl>
    <w:lvl w:ilvl="5" w:tplc="A7BA1F46">
      <w:start w:val="1"/>
      <w:numFmt w:val="lowerRoman"/>
      <w:lvlText w:val="%6."/>
      <w:lvlJc w:val="right"/>
      <w:pPr>
        <w:ind w:left="4320" w:hanging="180"/>
      </w:pPr>
    </w:lvl>
    <w:lvl w:ilvl="6" w:tplc="247AAF56">
      <w:start w:val="1"/>
      <w:numFmt w:val="decimal"/>
      <w:lvlText w:val="%7."/>
      <w:lvlJc w:val="left"/>
      <w:pPr>
        <w:ind w:left="5040" w:hanging="360"/>
      </w:pPr>
    </w:lvl>
    <w:lvl w:ilvl="7" w:tplc="1682F782">
      <w:start w:val="1"/>
      <w:numFmt w:val="lowerLetter"/>
      <w:lvlText w:val="%8."/>
      <w:lvlJc w:val="left"/>
      <w:pPr>
        <w:ind w:left="5760" w:hanging="360"/>
      </w:pPr>
    </w:lvl>
    <w:lvl w:ilvl="8" w:tplc="C784B98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D74FBB"/>
    <w:multiLevelType w:val="hybridMultilevel"/>
    <w:tmpl w:val="F4783C72"/>
    <w:lvl w:ilvl="0" w:tplc="430EC0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DC35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2030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9058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0892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C27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A44C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FAFB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D82B1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9B9863"/>
    <w:multiLevelType w:val="hybridMultilevel"/>
    <w:tmpl w:val="A510D49C"/>
    <w:lvl w:ilvl="0" w:tplc="0A4687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1502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0EB9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4611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627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4877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16F7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4AA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A8476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624DB6"/>
    <w:multiLevelType w:val="hybridMultilevel"/>
    <w:tmpl w:val="42AC0F3A"/>
    <w:lvl w:ilvl="0" w:tplc="7C7C0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BE91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0AE2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7695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886F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C81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2455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EBC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B6EC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14DAB6"/>
    <w:multiLevelType w:val="hybridMultilevel"/>
    <w:tmpl w:val="12AEE9A2"/>
    <w:lvl w:ilvl="0" w:tplc="AD144CDA">
      <w:start w:val="1"/>
      <w:numFmt w:val="decimal"/>
      <w:lvlText w:val="%1."/>
      <w:lvlJc w:val="left"/>
      <w:pPr>
        <w:ind w:left="720" w:hanging="360"/>
      </w:pPr>
    </w:lvl>
    <w:lvl w:ilvl="1" w:tplc="BB4ABEFC">
      <w:start w:val="1"/>
      <w:numFmt w:val="lowerLetter"/>
      <w:lvlText w:val="%2."/>
      <w:lvlJc w:val="left"/>
      <w:pPr>
        <w:ind w:left="1440" w:hanging="360"/>
      </w:pPr>
    </w:lvl>
    <w:lvl w:ilvl="2" w:tplc="741A9FB8">
      <w:start w:val="1"/>
      <w:numFmt w:val="lowerRoman"/>
      <w:lvlText w:val="%3."/>
      <w:lvlJc w:val="right"/>
      <w:pPr>
        <w:ind w:left="2160" w:hanging="180"/>
      </w:pPr>
    </w:lvl>
    <w:lvl w:ilvl="3" w:tplc="E342E904">
      <w:start w:val="1"/>
      <w:numFmt w:val="decimal"/>
      <w:lvlText w:val="%4."/>
      <w:lvlJc w:val="left"/>
      <w:pPr>
        <w:ind w:left="2880" w:hanging="360"/>
      </w:pPr>
    </w:lvl>
    <w:lvl w:ilvl="4" w:tplc="C406B1DE">
      <w:start w:val="1"/>
      <w:numFmt w:val="lowerLetter"/>
      <w:lvlText w:val="%5."/>
      <w:lvlJc w:val="left"/>
      <w:pPr>
        <w:ind w:left="3600" w:hanging="360"/>
      </w:pPr>
    </w:lvl>
    <w:lvl w:ilvl="5" w:tplc="2ED06EE0">
      <w:start w:val="1"/>
      <w:numFmt w:val="lowerRoman"/>
      <w:lvlText w:val="%6."/>
      <w:lvlJc w:val="right"/>
      <w:pPr>
        <w:ind w:left="4320" w:hanging="180"/>
      </w:pPr>
    </w:lvl>
    <w:lvl w:ilvl="6" w:tplc="193676EE">
      <w:start w:val="1"/>
      <w:numFmt w:val="decimal"/>
      <w:lvlText w:val="%7."/>
      <w:lvlJc w:val="left"/>
      <w:pPr>
        <w:ind w:left="5040" w:hanging="360"/>
      </w:pPr>
    </w:lvl>
    <w:lvl w:ilvl="7" w:tplc="167E27E6">
      <w:start w:val="1"/>
      <w:numFmt w:val="lowerLetter"/>
      <w:lvlText w:val="%8."/>
      <w:lvlJc w:val="left"/>
      <w:pPr>
        <w:ind w:left="5760" w:hanging="360"/>
      </w:pPr>
    </w:lvl>
    <w:lvl w:ilvl="8" w:tplc="FF668B42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1044B8"/>
    <w:multiLevelType w:val="hybridMultilevel"/>
    <w:tmpl w:val="6FBAC75E"/>
    <w:lvl w:ilvl="0" w:tplc="1D04A0A0">
      <w:start w:val="1"/>
      <w:numFmt w:val="decimal"/>
      <w:lvlText w:val="%1."/>
      <w:lvlJc w:val="left"/>
      <w:pPr>
        <w:ind w:left="720" w:hanging="360"/>
      </w:pPr>
    </w:lvl>
    <w:lvl w:ilvl="1" w:tplc="89BEB82E">
      <w:start w:val="1"/>
      <w:numFmt w:val="lowerLetter"/>
      <w:lvlText w:val="%2."/>
      <w:lvlJc w:val="left"/>
      <w:pPr>
        <w:ind w:left="1440" w:hanging="360"/>
      </w:pPr>
    </w:lvl>
    <w:lvl w:ilvl="2" w:tplc="56E0460C">
      <w:start w:val="1"/>
      <w:numFmt w:val="lowerRoman"/>
      <w:lvlText w:val="%3."/>
      <w:lvlJc w:val="right"/>
      <w:pPr>
        <w:ind w:left="2160" w:hanging="180"/>
      </w:pPr>
    </w:lvl>
    <w:lvl w:ilvl="3" w:tplc="8C40F6F0">
      <w:start w:val="1"/>
      <w:numFmt w:val="decimal"/>
      <w:lvlText w:val="%4."/>
      <w:lvlJc w:val="left"/>
      <w:pPr>
        <w:ind w:left="2880" w:hanging="360"/>
      </w:pPr>
    </w:lvl>
    <w:lvl w:ilvl="4" w:tplc="D82A5180">
      <w:start w:val="1"/>
      <w:numFmt w:val="lowerLetter"/>
      <w:lvlText w:val="%5."/>
      <w:lvlJc w:val="left"/>
      <w:pPr>
        <w:ind w:left="3600" w:hanging="360"/>
      </w:pPr>
    </w:lvl>
    <w:lvl w:ilvl="5" w:tplc="24F2CC14">
      <w:start w:val="1"/>
      <w:numFmt w:val="lowerRoman"/>
      <w:lvlText w:val="%6."/>
      <w:lvlJc w:val="right"/>
      <w:pPr>
        <w:ind w:left="4320" w:hanging="180"/>
      </w:pPr>
    </w:lvl>
    <w:lvl w:ilvl="6" w:tplc="C82A9D16">
      <w:start w:val="1"/>
      <w:numFmt w:val="decimal"/>
      <w:lvlText w:val="%7."/>
      <w:lvlJc w:val="left"/>
      <w:pPr>
        <w:ind w:left="5040" w:hanging="360"/>
      </w:pPr>
    </w:lvl>
    <w:lvl w:ilvl="7" w:tplc="0010BD82">
      <w:start w:val="1"/>
      <w:numFmt w:val="lowerLetter"/>
      <w:lvlText w:val="%8."/>
      <w:lvlJc w:val="left"/>
      <w:pPr>
        <w:ind w:left="5760" w:hanging="360"/>
      </w:pPr>
    </w:lvl>
    <w:lvl w:ilvl="8" w:tplc="A7701AD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350B6E"/>
    <w:multiLevelType w:val="multilevel"/>
    <w:tmpl w:val="4E30F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88408E2"/>
    <w:multiLevelType w:val="hybridMultilevel"/>
    <w:tmpl w:val="4BFEBFDA"/>
    <w:lvl w:ilvl="0" w:tplc="8DB03E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A4B0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8AC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1C1F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FA69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B8F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B808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BA42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DE10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2"/>
  </w:num>
  <w:num w:numId="4">
    <w:abstractNumId w:val="7"/>
  </w:num>
  <w:num w:numId="5">
    <w:abstractNumId w:val="19"/>
  </w:num>
  <w:num w:numId="6">
    <w:abstractNumId w:val="15"/>
  </w:num>
  <w:num w:numId="7">
    <w:abstractNumId w:val="9"/>
  </w:num>
  <w:num w:numId="8">
    <w:abstractNumId w:val="1"/>
  </w:num>
  <w:num w:numId="9">
    <w:abstractNumId w:val="8"/>
  </w:num>
  <w:num w:numId="10">
    <w:abstractNumId w:val="20"/>
  </w:num>
  <w:num w:numId="11">
    <w:abstractNumId w:val="13"/>
  </w:num>
  <w:num w:numId="12">
    <w:abstractNumId w:val="2"/>
  </w:num>
  <w:num w:numId="13">
    <w:abstractNumId w:val="18"/>
  </w:num>
  <w:num w:numId="14">
    <w:abstractNumId w:val="17"/>
  </w:num>
  <w:num w:numId="15">
    <w:abstractNumId w:val="5"/>
  </w:num>
  <w:num w:numId="16">
    <w:abstractNumId w:val="11"/>
  </w:num>
  <w:num w:numId="17">
    <w:abstractNumId w:val="12"/>
  </w:num>
  <w:num w:numId="18">
    <w:abstractNumId w:val="14"/>
  </w:num>
  <w:num w:numId="19">
    <w:abstractNumId w:val="0"/>
  </w:num>
  <w:num w:numId="20">
    <w:abstractNumId w:val="3"/>
  </w:num>
  <w:num w:numId="21">
    <w:abstractNumId w:val="21"/>
  </w:num>
  <w:num w:numId="22">
    <w:abstractNumId w:val="6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A92"/>
    <w:rsid w:val="00053F5A"/>
    <w:rsid w:val="00082A32"/>
    <w:rsid w:val="000E2CEB"/>
    <w:rsid w:val="000F62FD"/>
    <w:rsid w:val="00126B5F"/>
    <w:rsid w:val="0015396E"/>
    <w:rsid w:val="00155A0A"/>
    <w:rsid w:val="00281C5C"/>
    <w:rsid w:val="0029412E"/>
    <w:rsid w:val="002C16D6"/>
    <w:rsid w:val="002C2FC2"/>
    <w:rsid w:val="002F6FFB"/>
    <w:rsid w:val="003016FC"/>
    <w:rsid w:val="00323666"/>
    <w:rsid w:val="003A0892"/>
    <w:rsid w:val="003A381A"/>
    <w:rsid w:val="00415260"/>
    <w:rsid w:val="0044677D"/>
    <w:rsid w:val="00542B2C"/>
    <w:rsid w:val="005D6C28"/>
    <w:rsid w:val="005E2A92"/>
    <w:rsid w:val="005E34BA"/>
    <w:rsid w:val="00637E90"/>
    <w:rsid w:val="006748D6"/>
    <w:rsid w:val="0068465D"/>
    <w:rsid w:val="006905A1"/>
    <w:rsid w:val="006C3764"/>
    <w:rsid w:val="00700196"/>
    <w:rsid w:val="0072C82B"/>
    <w:rsid w:val="007441B1"/>
    <w:rsid w:val="007F647C"/>
    <w:rsid w:val="00823B9E"/>
    <w:rsid w:val="00861853"/>
    <w:rsid w:val="00877E88"/>
    <w:rsid w:val="008840C5"/>
    <w:rsid w:val="008AE986"/>
    <w:rsid w:val="00955A8C"/>
    <w:rsid w:val="00986897"/>
    <w:rsid w:val="009C7BB2"/>
    <w:rsid w:val="009E0CCC"/>
    <w:rsid w:val="009E5050"/>
    <w:rsid w:val="00A22078"/>
    <w:rsid w:val="00A26BEF"/>
    <w:rsid w:val="00A50CFB"/>
    <w:rsid w:val="00A54253"/>
    <w:rsid w:val="00A86C41"/>
    <w:rsid w:val="00A87313"/>
    <w:rsid w:val="00AB0FF6"/>
    <w:rsid w:val="00AC23EA"/>
    <w:rsid w:val="00AC244B"/>
    <w:rsid w:val="00B20267"/>
    <w:rsid w:val="00B50E51"/>
    <w:rsid w:val="00C25F58"/>
    <w:rsid w:val="00C30E00"/>
    <w:rsid w:val="00C365FE"/>
    <w:rsid w:val="00C553C6"/>
    <w:rsid w:val="00CE50A7"/>
    <w:rsid w:val="00CF2CB6"/>
    <w:rsid w:val="00D36F98"/>
    <w:rsid w:val="00D82D1C"/>
    <w:rsid w:val="00E909E0"/>
    <w:rsid w:val="00F03E77"/>
    <w:rsid w:val="00F20226"/>
    <w:rsid w:val="00F42497"/>
    <w:rsid w:val="00F7638B"/>
    <w:rsid w:val="00FE0395"/>
    <w:rsid w:val="00FF520A"/>
    <w:rsid w:val="011C5E39"/>
    <w:rsid w:val="013A55C6"/>
    <w:rsid w:val="017C294C"/>
    <w:rsid w:val="019D268E"/>
    <w:rsid w:val="01C4B043"/>
    <w:rsid w:val="020E988C"/>
    <w:rsid w:val="022FEE42"/>
    <w:rsid w:val="023C2B18"/>
    <w:rsid w:val="023F0E7E"/>
    <w:rsid w:val="02412919"/>
    <w:rsid w:val="028F7EA3"/>
    <w:rsid w:val="03C35841"/>
    <w:rsid w:val="03DCF97A"/>
    <w:rsid w:val="0475E585"/>
    <w:rsid w:val="04C1CBC6"/>
    <w:rsid w:val="055826BD"/>
    <w:rsid w:val="05DFC71D"/>
    <w:rsid w:val="0644B1F7"/>
    <w:rsid w:val="06BABBDE"/>
    <w:rsid w:val="072A3505"/>
    <w:rsid w:val="072C7ACD"/>
    <w:rsid w:val="07558A75"/>
    <w:rsid w:val="07B06CA3"/>
    <w:rsid w:val="083E149B"/>
    <w:rsid w:val="08404668"/>
    <w:rsid w:val="08FD8B0D"/>
    <w:rsid w:val="090F5273"/>
    <w:rsid w:val="0927B4BA"/>
    <w:rsid w:val="095DA6E9"/>
    <w:rsid w:val="0972D1CC"/>
    <w:rsid w:val="09B699CB"/>
    <w:rsid w:val="09E250BF"/>
    <w:rsid w:val="0AC1C400"/>
    <w:rsid w:val="0B6056FB"/>
    <w:rsid w:val="0BD8CEA7"/>
    <w:rsid w:val="0BF354FF"/>
    <w:rsid w:val="0C21F932"/>
    <w:rsid w:val="0C896B81"/>
    <w:rsid w:val="0C91E2FB"/>
    <w:rsid w:val="0D0B9872"/>
    <w:rsid w:val="0D28F1C6"/>
    <w:rsid w:val="0D2B1860"/>
    <w:rsid w:val="0D3199B2"/>
    <w:rsid w:val="0D5927B7"/>
    <w:rsid w:val="0DBDC993"/>
    <w:rsid w:val="0DDE97C7"/>
    <w:rsid w:val="0EB34C31"/>
    <w:rsid w:val="0EFA0098"/>
    <w:rsid w:val="0F598456"/>
    <w:rsid w:val="10693A74"/>
    <w:rsid w:val="10C36A08"/>
    <w:rsid w:val="11014180"/>
    <w:rsid w:val="11EF52A2"/>
    <w:rsid w:val="1219DD14"/>
    <w:rsid w:val="125F3A69"/>
    <w:rsid w:val="1273E1E2"/>
    <w:rsid w:val="138B2303"/>
    <w:rsid w:val="13A72011"/>
    <w:rsid w:val="13C1D04F"/>
    <w:rsid w:val="13CC9312"/>
    <w:rsid w:val="13D67282"/>
    <w:rsid w:val="13E1E26D"/>
    <w:rsid w:val="13FB0ACA"/>
    <w:rsid w:val="1464ACC1"/>
    <w:rsid w:val="14C92864"/>
    <w:rsid w:val="14FAB872"/>
    <w:rsid w:val="16DBE25A"/>
    <w:rsid w:val="1702C1C1"/>
    <w:rsid w:val="17064C40"/>
    <w:rsid w:val="178B7F8C"/>
    <w:rsid w:val="18DC3471"/>
    <w:rsid w:val="1992376F"/>
    <w:rsid w:val="19A91683"/>
    <w:rsid w:val="19F6EF8B"/>
    <w:rsid w:val="1A2089B1"/>
    <w:rsid w:val="1A2866B3"/>
    <w:rsid w:val="1A8771C7"/>
    <w:rsid w:val="1ADB798C"/>
    <w:rsid w:val="1B8006AB"/>
    <w:rsid w:val="1BB42D87"/>
    <w:rsid w:val="1C462E44"/>
    <w:rsid w:val="1C4798E1"/>
    <w:rsid w:val="1C9C7A71"/>
    <w:rsid w:val="1D320549"/>
    <w:rsid w:val="1D37B195"/>
    <w:rsid w:val="1D872BCB"/>
    <w:rsid w:val="1D92E353"/>
    <w:rsid w:val="1E885FB1"/>
    <w:rsid w:val="1EA9883E"/>
    <w:rsid w:val="202E6217"/>
    <w:rsid w:val="2045589F"/>
    <w:rsid w:val="2056DC77"/>
    <w:rsid w:val="2061A955"/>
    <w:rsid w:val="20FE3CED"/>
    <w:rsid w:val="21BC51FA"/>
    <w:rsid w:val="221EC607"/>
    <w:rsid w:val="227BD614"/>
    <w:rsid w:val="238DCABC"/>
    <w:rsid w:val="248F0BE0"/>
    <w:rsid w:val="24A1DDD3"/>
    <w:rsid w:val="24D405A4"/>
    <w:rsid w:val="24DA8E53"/>
    <w:rsid w:val="2501DB71"/>
    <w:rsid w:val="25224AEC"/>
    <w:rsid w:val="254504B4"/>
    <w:rsid w:val="25851835"/>
    <w:rsid w:val="25A97161"/>
    <w:rsid w:val="25F1AEAC"/>
    <w:rsid w:val="26440D97"/>
    <w:rsid w:val="268376B4"/>
    <w:rsid w:val="269A9E90"/>
    <w:rsid w:val="26DF7D5F"/>
    <w:rsid w:val="275C058B"/>
    <w:rsid w:val="2788B97E"/>
    <w:rsid w:val="27CCAA82"/>
    <w:rsid w:val="284EFE84"/>
    <w:rsid w:val="29A611F0"/>
    <w:rsid w:val="29EA1CCC"/>
    <w:rsid w:val="29FD0C40"/>
    <w:rsid w:val="2A545050"/>
    <w:rsid w:val="2AF57B16"/>
    <w:rsid w:val="2B65051B"/>
    <w:rsid w:val="2BB13EE8"/>
    <w:rsid w:val="2CC44A82"/>
    <w:rsid w:val="2E817099"/>
    <w:rsid w:val="2F12D21E"/>
    <w:rsid w:val="2F7D048B"/>
    <w:rsid w:val="30176748"/>
    <w:rsid w:val="3197BBA5"/>
    <w:rsid w:val="320823AA"/>
    <w:rsid w:val="32F2574C"/>
    <w:rsid w:val="3301B37F"/>
    <w:rsid w:val="33216F49"/>
    <w:rsid w:val="3369500E"/>
    <w:rsid w:val="33A60116"/>
    <w:rsid w:val="33C92EBB"/>
    <w:rsid w:val="33F96809"/>
    <w:rsid w:val="34D789C0"/>
    <w:rsid w:val="35BB7D3F"/>
    <w:rsid w:val="35CB4CB3"/>
    <w:rsid w:val="35D75AA0"/>
    <w:rsid w:val="3636E830"/>
    <w:rsid w:val="368F2283"/>
    <w:rsid w:val="3741867E"/>
    <w:rsid w:val="3772DE63"/>
    <w:rsid w:val="381D1687"/>
    <w:rsid w:val="3834814A"/>
    <w:rsid w:val="389671B7"/>
    <w:rsid w:val="39120CA5"/>
    <w:rsid w:val="393FBCE4"/>
    <w:rsid w:val="3A3FFBB6"/>
    <w:rsid w:val="3AC33083"/>
    <w:rsid w:val="3AC6D53D"/>
    <w:rsid w:val="3BC111E4"/>
    <w:rsid w:val="3C089522"/>
    <w:rsid w:val="3C2DDE6A"/>
    <w:rsid w:val="3C5F00E4"/>
    <w:rsid w:val="3C7CF0E3"/>
    <w:rsid w:val="3C8BC70B"/>
    <w:rsid w:val="3D1AB917"/>
    <w:rsid w:val="3DAA0262"/>
    <w:rsid w:val="3DD72BA8"/>
    <w:rsid w:val="3E087ED7"/>
    <w:rsid w:val="3EFA447C"/>
    <w:rsid w:val="3FAEFE68"/>
    <w:rsid w:val="3FB9213C"/>
    <w:rsid w:val="40DB7232"/>
    <w:rsid w:val="40EAEECF"/>
    <w:rsid w:val="414C3AC9"/>
    <w:rsid w:val="4225FC3A"/>
    <w:rsid w:val="4227CFEA"/>
    <w:rsid w:val="42338761"/>
    <w:rsid w:val="424AE65D"/>
    <w:rsid w:val="424EA97D"/>
    <w:rsid w:val="42D44502"/>
    <w:rsid w:val="433A80D7"/>
    <w:rsid w:val="4357CE97"/>
    <w:rsid w:val="4372C09C"/>
    <w:rsid w:val="4378B2C9"/>
    <w:rsid w:val="43A66FF6"/>
    <w:rsid w:val="43CDB59F"/>
    <w:rsid w:val="4445A01C"/>
    <w:rsid w:val="44A828F7"/>
    <w:rsid w:val="45CF6CB6"/>
    <w:rsid w:val="461CE694"/>
    <w:rsid w:val="46559220"/>
    <w:rsid w:val="483D84DF"/>
    <w:rsid w:val="492BB0A7"/>
    <w:rsid w:val="494ED9BB"/>
    <w:rsid w:val="49E88924"/>
    <w:rsid w:val="4A7DB3D8"/>
    <w:rsid w:val="4A9CAE39"/>
    <w:rsid w:val="4B3D6B8D"/>
    <w:rsid w:val="4B797385"/>
    <w:rsid w:val="4B95DDC6"/>
    <w:rsid w:val="4C465383"/>
    <w:rsid w:val="4C8FE262"/>
    <w:rsid w:val="4D1D462D"/>
    <w:rsid w:val="4DB12077"/>
    <w:rsid w:val="4DD619AA"/>
    <w:rsid w:val="4DFFBA38"/>
    <w:rsid w:val="4E557FF8"/>
    <w:rsid w:val="4E5CA50F"/>
    <w:rsid w:val="4E7CCC4A"/>
    <w:rsid w:val="4F2934CF"/>
    <w:rsid w:val="4F380DC8"/>
    <w:rsid w:val="4F4B1593"/>
    <w:rsid w:val="4F6073E9"/>
    <w:rsid w:val="4F811159"/>
    <w:rsid w:val="4F8E4431"/>
    <w:rsid w:val="4FDF4D13"/>
    <w:rsid w:val="50436536"/>
    <w:rsid w:val="50DE9E91"/>
    <w:rsid w:val="5148312A"/>
    <w:rsid w:val="517A630B"/>
    <w:rsid w:val="5314F65B"/>
    <w:rsid w:val="53CEFCB0"/>
    <w:rsid w:val="53EA69A7"/>
    <w:rsid w:val="543A3527"/>
    <w:rsid w:val="5449FC34"/>
    <w:rsid w:val="544F46EA"/>
    <w:rsid w:val="54B2BE36"/>
    <w:rsid w:val="54DE2BFB"/>
    <w:rsid w:val="550A0246"/>
    <w:rsid w:val="55545049"/>
    <w:rsid w:val="55830E61"/>
    <w:rsid w:val="559E93A3"/>
    <w:rsid w:val="55B68D10"/>
    <w:rsid w:val="561E69E7"/>
    <w:rsid w:val="567EA7A9"/>
    <w:rsid w:val="5681853B"/>
    <w:rsid w:val="56C413B2"/>
    <w:rsid w:val="56CE64DB"/>
    <w:rsid w:val="57106A4C"/>
    <w:rsid w:val="57253519"/>
    <w:rsid w:val="582871F4"/>
    <w:rsid w:val="584E771B"/>
    <w:rsid w:val="5923E66B"/>
    <w:rsid w:val="59329123"/>
    <w:rsid w:val="59461199"/>
    <w:rsid w:val="59DD9D61"/>
    <w:rsid w:val="5A4C8D82"/>
    <w:rsid w:val="5A8D6E5D"/>
    <w:rsid w:val="5B03D7C7"/>
    <w:rsid w:val="5B044C9B"/>
    <w:rsid w:val="5B1B0CAD"/>
    <w:rsid w:val="5B6466D9"/>
    <w:rsid w:val="5B9784D5"/>
    <w:rsid w:val="5C5641A7"/>
    <w:rsid w:val="5D9B6E39"/>
    <w:rsid w:val="5E31DA1C"/>
    <w:rsid w:val="5E59A601"/>
    <w:rsid w:val="5ECF2597"/>
    <w:rsid w:val="5ED77FA4"/>
    <w:rsid w:val="5ED976C0"/>
    <w:rsid w:val="5EDB4B79"/>
    <w:rsid w:val="5EED5BF2"/>
    <w:rsid w:val="5F0D419F"/>
    <w:rsid w:val="5F9023D1"/>
    <w:rsid w:val="5F9E768D"/>
    <w:rsid w:val="603B3A92"/>
    <w:rsid w:val="60B04444"/>
    <w:rsid w:val="610B6A78"/>
    <w:rsid w:val="61270FFF"/>
    <w:rsid w:val="613DA308"/>
    <w:rsid w:val="61918116"/>
    <w:rsid w:val="61E23AE3"/>
    <w:rsid w:val="61FD46E7"/>
    <w:rsid w:val="6346DFE6"/>
    <w:rsid w:val="63606CEA"/>
    <w:rsid w:val="63991748"/>
    <w:rsid w:val="63C8581D"/>
    <w:rsid w:val="64143E5E"/>
    <w:rsid w:val="644EB1D3"/>
    <w:rsid w:val="647F94F3"/>
    <w:rsid w:val="64863B38"/>
    <w:rsid w:val="64987080"/>
    <w:rsid w:val="64EE7B8D"/>
    <w:rsid w:val="650BF464"/>
    <w:rsid w:val="65546FCC"/>
    <w:rsid w:val="658FDA65"/>
    <w:rsid w:val="6594596A"/>
    <w:rsid w:val="6597248F"/>
    <w:rsid w:val="65CD355C"/>
    <w:rsid w:val="66E488A5"/>
    <w:rsid w:val="6721E127"/>
    <w:rsid w:val="6737F7B3"/>
    <w:rsid w:val="67ACE48C"/>
    <w:rsid w:val="67B735B5"/>
    <w:rsid w:val="67C49F25"/>
    <w:rsid w:val="67DE423D"/>
    <w:rsid w:val="67FFBCAC"/>
    <w:rsid w:val="68389CD1"/>
    <w:rsid w:val="688C108E"/>
    <w:rsid w:val="69DEE682"/>
    <w:rsid w:val="69F307FA"/>
    <w:rsid w:val="6A03080A"/>
    <w:rsid w:val="6A0858CC"/>
    <w:rsid w:val="6A27E0EF"/>
    <w:rsid w:val="6AD19A10"/>
    <w:rsid w:val="6B241D90"/>
    <w:rsid w:val="6BD39420"/>
    <w:rsid w:val="6BF288FD"/>
    <w:rsid w:val="6C12BE1A"/>
    <w:rsid w:val="6C529661"/>
    <w:rsid w:val="6C541E9C"/>
    <w:rsid w:val="6D19FD1E"/>
    <w:rsid w:val="6D9DBD20"/>
    <w:rsid w:val="6E2B3631"/>
    <w:rsid w:val="6E5E896F"/>
    <w:rsid w:val="6F4A6461"/>
    <w:rsid w:val="6F761D24"/>
    <w:rsid w:val="6FF0F282"/>
    <w:rsid w:val="70102AC3"/>
    <w:rsid w:val="701F37F6"/>
    <w:rsid w:val="715BB458"/>
    <w:rsid w:val="716346D4"/>
    <w:rsid w:val="7182F7E0"/>
    <w:rsid w:val="71BAE119"/>
    <w:rsid w:val="71E9FE17"/>
    <w:rsid w:val="722B054E"/>
    <w:rsid w:val="722CD93F"/>
    <w:rsid w:val="72712E43"/>
    <w:rsid w:val="72C36AB8"/>
    <w:rsid w:val="7301D5E2"/>
    <w:rsid w:val="7330152B"/>
    <w:rsid w:val="73A5A54A"/>
    <w:rsid w:val="741286D4"/>
    <w:rsid w:val="74411220"/>
    <w:rsid w:val="745F3B19"/>
    <w:rsid w:val="747CC211"/>
    <w:rsid w:val="7562A610"/>
    <w:rsid w:val="75BBE19A"/>
    <w:rsid w:val="76204E47"/>
    <w:rsid w:val="764F7437"/>
    <w:rsid w:val="767F65B2"/>
    <w:rsid w:val="76A7B707"/>
    <w:rsid w:val="76D8D118"/>
    <w:rsid w:val="77A880DE"/>
    <w:rsid w:val="77B65D12"/>
    <w:rsid w:val="78021C4D"/>
    <w:rsid w:val="7814F68F"/>
    <w:rsid w:val="783D620E"/>
    <w:rsid w:val="786F12CE"/>
    <w:rsid w:val="78890BFB"/>
    <w:rsid w:val="78D81A2D"/>
    <w:rsid w:val="7904BD33"/>
    <w:rsid w:val="79129A54"/>
    <w:rsid w:val="79346431"/>
    <w:rsid w:val="79813563"/>
    <w:rsid w:val="79A1419B"/>
    <w:rsid w:val="79C5F2FE"/>
    <w:rsid w:val="79D23B99"/>
    <w:rsid w:val="79E3BB51"/>
    <w:rsid w:val="7A361733"/>
    <w:rsid w:val="7A94FF09"/>
    <w:rsid w:val="7AF189C3"/>
    <w:rsid w:val="7B02969E"/>
    <w:rsid w:val="7B0CE7C7"/>
    <w:rsid w:val="7B3D11FC"/>
    <w:rsid w:val="7BB47A07"/>
    <w:rsid w:val="7C8D5A24"/>
    <w:rsid w:val="7CD2F9AF"/>
    <w:rsid w:val="7D1CC2E5"/>
    <w:rsid w:val="7D48129C"/>
    <w:rsid w:val="7D80BCFA"/>
    <w:rsid w:val="7D9EB2C6"/>
    <w:rsid w:val="7E448889"/>
    <w:rsid w:val="7EF5B9C5"/>
    <w:rsid w:val="7EF84D7F"/>
    <w:rsid w:val="7F7930B8"/>
    <w:rsid w:val="7F9711FA"/>
    <w:rsid w:val="7FDB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FD5263"/>
  <w15:chartTrackingRefBased/>
  <w15:docId w15:val="{6226E4DB-4281-47A4-A789-8E88E037A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CEB"/>
    <w:rPr>
      <w:rFonts w:ascii="Arial" w:hAnsi="Arial"/>
    </w:rPr>
  </w:style>
  <w:style w:type="paragraph" w:styleId="Heading1">
    <w:name w:val="heading 1"/>
    <w:aliases w:val="Heading 1 GREEN"/>
    <w:basedOn w:val="Normal"/>
    <w:next w:val="Normal"/>
    <w:link w:val="Heading1Char"/>
    <w:uiPriority w:val="9"/>
    <w:qFormat/>
    <w:rsid w:val="0029412E"/>
    <w:pPr>
      <w:keepNext/>
      <w:keepLines/>
      <w:spacing w:before="360" w:after="80"/>
      <w:outlineLvl w:val="0"/>
    </w:pPr>
    <w:rPr>
      <w:rFonts w:ascii="Georgia" w:eastAsiaTheme="majorEastAsia" w:hAnsi="Georgia" w:cstheme="majorBidi"/>
      <w:b/>
      <w:color w:val="709A08" w:themeColor="accent4"/>
      <w:sz w:val="36"/>
      <w:szCs w:val="32"/>
    </w:rPr>
  </w:style>
  <w:style w:type="paragraph" w:styleId="Heading2">
    <w:name w:val="heading 2"/>
    <w:aliases w:val="Heading 2 GREEN"/>
    <w:basedOn w:val="Normal"/>
    <w:next w:val="Normal"/>
    <w:link w:val="Heading2Char"/>
    <w:uiPriority w:val="9"/>
    <w:unhideWhenUsed/>
    <w:qFormat/>
    <w:rsid w:val="0029412E"/>
    <w:pPr>
      <w:keepNext/>
      <w:keepLines/>
      <w:spacing w:before="220" w:after="40"/>
      <w:outlineLvl w:val="1"/>
    </w:pPr>
    <w:rPr>
      <w:rFonts w:eastAsiaTheme="majorEastAsia" w:cstheme="majorBidi"/>
      <w:b/>
      <w:color w:val="00472E" w:themeColor="text2"/>
      <w:sz w:val="28"/>
      <w:szCs w:val="26"/>
    </w:rPr>
  </w:style>
  <w:style w:type="paragraph" w:styleId="Heading3">
    <w:name w:val="heading 3"/>
    <w:aliases w:val="Heading 3 GREEN"/>
    <w:basedOn w:val="Normal"/>
    <w:next w:val="Normal"/>
    <w:link w:val="Heading3Char"/>
    <w:uiPriority w:val="9"/>
    <w:unhideWhenUsed/>
    <w:qFormat/>
    <w:rsid w:val="005E34BA"/>
    <w:pPr>
      <w:keepNext/>
      <w:keepLines/>
      <w:spacing w:before="40" w:after="0"/>
      <w:outlineLvl w:val="2"/>
    </w:pPr>
    <w:rPr>
      <w:rFonts w:eastAsiaTheme="majorEastAsia" w:cstheme="majorBidi"/>
      <w:b/>
      <w:color w:val="00472E" w:themeColor="text2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1 GREEN Char"/>
    <w:basedOn w:val="DefaultParagraphFont"/>
    <w:link w:val="Heading1"/>
    <w:uiPriority w:val="9"/>
    <w:rsid w:val="0029412E"/>
    <w:rPr>
      <w:rFonts w:ascii="Georgia" w:eastAsiaTheme="majorEastAsia" w:hAnsi="Georgia" w:cstheme="majorBidi"/>
      <w:b/>
      <w:color w:val="709A08" w:themeColor="accent4"/>
      <w:sz w:val="36"/>
      <w:szCs w:val="32"/>
    </w:rPr>
  </w:style>
  <w:style w:type="character" w:customStyle="1" w:styleId="Heading2Char">
    <w:name w:val="Heading 2 Char"/>
    <w:aliases w:val="Heading 2 GREEN Char"/>
    <w:basedOn w:val="DefaultParagraphFont"/>
    <w:link w:val="Heading2"/>
    <w:uiPriority w:val="9"/>
    <w:rsid w:val="0029412E"/>
    <w:rPr>
      <w:rFonts w:ascii="Arial" w:eastAsiaTheme="majorEastAsia" w:hAnsi="Arial" w:cstheme="majorBidi"/>
      <w:b/>
      <w:color w:val="00472E" w:themeColor="text2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542B2C"/>
    <w:pPr>
      <w:spacing w:after="0" w:line="240" w:lineRule="auto"/>
      <w:contextualSpacing/>
    </w:pPr>
    <w:rPr>
      <w:rFonts w:ascii="Georgia" w:eastAsiaTheme="majorEastAsia" w:hAnsi="Georgia" w:cstheme="majorBidi"/>
      <w:b/>
      <w:color w:val="00472E" w:themeColor="text2"/>
      <w:spacing w:val="-10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42B2C"/>
    <w:rPr>
      <w:rFonts w:ascii="Georgia" w:eastAsiaTheme="majorEastAsia" w:hAnsi="Georgia" w:cstheme="majorBidi"/>
      <w:b/>
      <w:color w:val="00472E" w:themeColor="text2"/>
      <w:spacing w:val="-10"/>
      <w:kern w:val="28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E0CCC"/>
    <w:pPr>
      <w:numPr>
        <w:ilvl w:val="1"/>
      </w:numPr>
      <w:spacing w:before="120" w:after="360"/>
    </w:pPr>
    <w:rPr>
      <w:rFonts w:eastAsiaTheme="minorEastAsia"/>
      <w:color w:val="FD6C71" w:themeColor="accent2"/>
      <w:spacing w:val="15"/>
      <w:sz w:val="36"/>
    </w:rPr>
  </w:style>
  <w:style w:type="character" w:customStyle="1" w:styleId="SubtitleChar">
    <w:name w:val="Subtitle Char"/>
    <w:basedOn w:val="DefaultParagraphFont"/>
    <w:link w:val="Subtitle"/>
    <w:uiPriority w:val="11"/>
    <w:rsid w:val="009E0CCC"/>
    <w:rPr>
      <w:rFonts w:ascii="Arial" w:eastAsiaTheme="minorEastAsia" w:hAnsi="Arial"/>
      <w:color w:val="FD6C71" w:themeColor="accent2"/>
      <w:spacing w:val="15"/>
      <w:sz w:val="36"/>
    </w:rPr>
  </w:style>
  <w:style w:type="character" w:styleId="SubtleEmphasis">
    <w:name w:val="Subtle Emphasis"/>
    <w:basedOn w:val="DefaultParagraphFont"/>
    <w:uiPriority w:val="19"/>
    <w:rsid w:val="000E2CEB"/>
    <w:rPr>
      <w:i/>
      <w:iCs/>
      <w:color w:val="auto"/>
    </w:rPr>
  </w:style>
  <w:style w:type="character" w:styleId="Emphasis">
    <w:name w:val="Emphasis"/>
    <w:basedOn w:val="DefaultParagraphFont"/>
    <w:uiPriority w:val="20"/>
    <w:rsid w:val="000E2CEB"/>
    <w:rPr>
      <w:i/>
      <w:iCs/>
      <w:color w:val="709A08" w:themeColor="accent4"/>
    </w:rPr>
  </w:style>
  <w:style w:type="character" w:styleId="IntenseEmphasis">
    <w:name w:val="Intense Emphasis"/>
    <w:basedOn w:val="DefaultParagraphFont"/>
    <w:uiPriority w:val="21"/>
    <w:rsid w:val="000E2CEB"/>
    <w:rPr>
      <w:i/>
      <w:iCs/>
      <w:color w:val="151B35" w:themeColor="text1"/>
    </w:rPr>
  </w:style>
  <w:style w:type="character" w:styleId="Strong">
    <w:name w:val="Strong"/>
    <w:aliases w:val="Quote BLUE"/>
    <w:uiPriority w:val="22"/>
    <w:qFormat/>
    <w:rsid w:val="00A87313"/>
    <w:rPr>
      <w:rFonts w:ascii="Georgia" w:hAnsi="Georgia"/>
      <w:b/>
      <w:color w:val="003152" w:themeColor="accent1"/>
      <w:sz w:val="28"/>
    </w:rPr>
  </w:style>
  <w:style w:type="paragraph" w:styleId="Quote">
    <w:name w:val="Quote"/>
    <w:aliases w:val="Quote GREEN"/>
    <w:basedOn w:val="Normal"/>
    <w:next w:val="Normal"/>
    <w:link w:val="QuoteChar"/>
    <w:uiPriority w:val="29"/>
    <w:qFormat/>
    <w:rsid w:val="009E0CCC"/>
    <w:rPr>
      <w:rFonts w:asciiTheme="majorHAnsi" w:hAnsiTheme="majorHAnsi"/>
      <w:b/>
      <w:bCs/>
      <w:color w:val="709A08" w:themeColor="accent4"/>
      <w:sz w:val="28"/>
      <w:szCs w:val="28"/>
    </w:rPr>
  </w:style>
  <w:style w:type="character" w:customStyle="1" w:styleId="QuoteChar">
    <w:name w:val="Quote Char"/>
    <w:aliases w:val="Quote GREEN Char"/>
    <w:basedOn w:val="DefaultParagraphFont"/>
    <w:link w:val="Quote"/>
    <w:uiPriority w:val="29"/>
    <w:rsid w:val="009E0CCC"/>
    <w:rPr>
      <w:rFonts w:asciiTheme="majorHAnsi" w:hAnsiTheme="majorHAnsi"/>
      <w:b/>
      <w:bCs/>
      <w:color w:val="709A08" w:themeColor="accent4"/>
      <w:sz w:val="28"/>
      <w:szCs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E0CCC"/>
    <w:pPr>
      <w:spacing w:before="360" w:after="360"/>
      <w:ind w:left="864" w:right="864"/>
      <w:jc w:val="center"/>
    </w:pPr>
    <w:rPr>
      <w:rFonts w:ascii="Georgia" w:hAnsi="Georgia"/>
      <w:b/>
      <w:iCs/>
      <w:color w:val="FD6C71" w:themeColor="accent2"/>
      <w:sz w:val="3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E0CCC"/>
    <w:rPr>
      <w:rFonts w:ascii="Georgia" w:hAnsi="Georgia"/>
      <w:b/>
      <w:iCs/>
      <w:color w:val="FD6C71" w:themeColor="accent2"/>
      <w:sz w:val="36"/>
    </w:rPr>
  </w:style>
  <w:style w:type="character" w:styleId="SubtleReference">
    <w:name w:val="Subtle Reference"/>
    <w:basedOn w:val="DefaultParagraphFont"/>
    <w:uiPriority w:val="31"/>
    <w:rsid w:val="000E2CEB"/>
    <w:rPr>
      <w:rFonts w:ascii="Arial" w:hAnsi="Arial"/>
      <w:smallCaps/>
      <w:color w:val="003152" w:themeColor="accent1"/>
    </w:rPr>
  </w:style>
  <w:style w:type="character" w:styleId="IntenseReference">
    <w:name w:val="Intense Reference"/>
    <w:basedOn w:val="DefaultParagraphFont"/>
    <w:uiPriority w:val="32"/>
    <w:rsid w:val="000E2CEB"/>
    <w:rPr>
      <w:b/>
      <w:bCs/>
      <w:smallCaps/>
      <w:color w:val="003152" w:themeColor="accent1"/>
      <w:spacing w:val="5"/>
    </w:rPr>
  </w:style>
  <w:style w:type="character" w:styleId="BookTitle">
    <w:name w:val="Book Title"/>
    <w:basedOn w:val="DefaultParagraphFont"/>
    <w:uiPriority w:val="33"/>
    <w:rsid w:val="000E2CEB"/>
    <w:rPr>
      <w:b/>
      <w:bCs/>
      <w:i/>
      <w:iCs/>
      <w:spacing w:val="5"/>
    </w:rPr>
  </w:style>
  <w:style w:type="paragraph" w:styleId="ListParagraph">
    <w:name w:val="List Paragraph"/>
    <w:aliases w:val="Bullet point list"/>
    <w:basedOn w:val="Normal"/>
    <w:link w:val="ListParagraphChar"/>
    <w:uiPriority w:val="34"/>
    <w:qFormat/>
    <w:rsid w:val="009E0CCC"/>
    <w:pPr>
      <w:numPr>
        <w:numId w:val="19"/>
      </w:numPr>
      <w:contextualSpacing/>
    </w:pPr>
  </w:style>
  <w:style w:type="character" w:styleId="Hyperlink">
    <w:name w:val="Hyperlink"/>
    <w:basedOn w:val="DefaultParagraphFont"/>
    <w:uiPriority w:val="99"/>
    <w:unhideWhenUsed/>
    <w:rsid w:val="00F7638B"/>
    <w:rPr>
      <w:color w:val="FD6C7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638B"/>
    <w:rPr>
      <w:color w:val="605E5C"/>
      <w:shd w:val="clear" w:color="auto" w:fill="E1DFDD"/>
    </w:rPr>
  </w:style>
  <w:style w:type="character" w:customStyle="1" w:styleId="Heading3Char">
    <w:name w:val="Heading 3 Char"/>
    <w:aliases w:val="Heading 3 GREEN Char"/>
    <w:basedOn w:val="DefaultParagraphFont"/>
    <w:link w:val="Heading3"/>
    <w:uiPriority w:val="9"/>
    <w:rsid w:val="005E34BA"/>
    <w:rPr>
      <w:rFonts w:ascii="Arial" w:eastAsiaTheme="majorEastAsia" w:hAnsi="Arial" w:cstheme="majorBidi"/>
      <w:b/>
      <w:color w:val="00472E" w:themeColor="text2"/>
      <w:szCs w:val="24"/>
    </w:rPr>
  </w:style>
  <w:style w:type="paragraph" w:customStyle="1" w:styleId="Heading1BLUE">
    <w:name w:val="Heading 1 BLUE"/>
    <w:basedOn w:val="Heading1"/>
    <w:link w:val="Heading1BLUEChar"/>
    <w:qFormat/>
    <w:rsid w:val="00E909E0"/>
    <w:rPr>
      <w:color w:val="003152" w:themeColor="accent1"/>
    </w:rPr>
  </w:style>
  <w:style w:type="paragraph" w:customStyle="1" w:styleId="Heading2BLUE">
    <w:name w:val="Heading 2 BLUE"/>
    <w:basedOn w:val="Heading2"/>
    <w:link w:val="Heading2BLUEChar"/>
    <w:qFormat/>
    <w:rsid w:val="005D6C28"/>
    <w:rPr>
      <w:color w:val="151B35" w:themeColor="text1"/>
    </w:rPr>
  </w:style>
  <w:style w:type="character" w:customStyle="1" w:styleId="Heading1BLUEChar">
    <w:name w:val="Heading 1 BLUE Char"/>
    <w:basedOn w:val="Heading1Char"/>
    <w:link w:val="Heading1BLUE"/>
    <w:rsid w:val="00E909E0"/>
    <w:rPr>
      <w:rFonts w:ascii="Georgia" w:eastAsiaTheme="majorEastAsia" w:hAnsi="Georgia" w:cstheme="majorBidi"/>
      <w:b/>
      <w:color w:val="003152" w:themeColor="accent1"/>
      <w:sz w:val="32"/>
      <w:szCs w:val="32"/>
    </w:rPr>
  </w:style>
  <w:style w:type="paragraph" w:customStyle="1" w:styleId="Heading3BLUE">
    <w:name w:val="Heading 3 BLUE"/>
    <w:basedOn w:val="Heading3"/>
    <w:link w:val="Heading3BLUEChar"/>
    <w:qFormat/>
    <w:rsid w:val="005E34BA"/>
    <w:rPr>
      <w:color w:val="151B35" w:themeColor="text1"/>
    </w:rPr>
  </w:style>
  <w:style w:type="character" w:customStyle="1" w:styleId="Heading2BLUEChar">
    <w:name w:val="Heading 2 BLUE Char"/>
    <w:basedOn w:val="Heading2Char"/>
    <w:link w:val="Heading2BLUE"/>
    <w:rsid w:val="005D6C28"/>
    <w:rPr>
      <w:rFonts w:ascii="Arial" w:eastAsiaTheme="majorEastAsia" w:hAnsi="Arial" w:cstheme="majorBidi"/>
      <w:b/>
      <w:color w:val="151B35" w:themeColor="text1"/>
      <w:sz w:val="28"/>
      <w:szCs w:val="26"/>
    </w:rPr>
  </w:style>
  <w:style w:type="character" w:customStyle="1" w:styleId="Heading3BLUEChar">
    <w:name w:val="Heading 3 BLUE Char"/>
    <w:basedOn w:val="Heading3Char"/>
    <w:link w:val="Heading3BLUE"/>
    <w:rsid w:val="005E34BA"/>
    <w:rPr>
      <w:rFonts w:ascii="Arial" w:eastAsiaTheme="majorEastAsia" w:hAnsi="Arial" w:cstheme="majorBidi"/>
      <w:b/>
      <w:color w:val="151B35" w:themeColor="text1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Arial" w:hAnsi="Arial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9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9E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9E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9E0"/>
    <w:rPr>
      <w:rFonts w:ascii="Arial" w:hAnsi="Arial"/>
      <w:b/>
      <w:bCs/>
      <w:sz w:val="20"/>
      <w:szCs w:val="20"/>
    </w:rPr>
  </w:style>
  <w:style w:type="paragraph" w:customStyle="1" w:styleId="Numberedlist">
    <w:name w:val="Numbered list"/>
    <w:basedOn w:val="ListParagraph"/>
    <w:link w:val="NumberedlistChar"/>
    <w:qFormat/>
    <w:rsid w:val="009E0CCC"/>
    <w:pPr>
      <w:numPr>
        <w:numId w:val="20"/>
      </w:numPr>
    </w:pPr>
  </w:style>
  <w:style w:type="character" w:customStyle="1" w:styleId="ListParagraphChar">
    <w:name w:val="List Paragraph Char"/>
    <w:aliases w:val="Bullet point list Char"/>
    <w:basedOn w:val="DefaultParagraphFont"/>
    <w:link w:val="ListParagraph"/>
    <w:uiPriority w:val="34"/>
    <w:rsid w:val="009E0CCC"/>
    <w:rPr>
      <w:rFonts w:ascii="Arial" w:hAnsi="Arial"/>
    </w:rPr>
  </w:style>
  <w:style w:type="character" w:customStyle="1" w:styleId="NumberedlistChar">
    <w:name w:val="Numbered list Char"/>
    <w:basedOn w:val="ListParagraphChar"/>
    <w:link w:val="Numberedlist"/>
    <w:rsid w:val="009E0CCC"/>
    <w:rPr>
      <w:rFonts w:ascii="Arial" w:hAnsi="Arial"/>
    </w:rPr>
  </w:style>
  <w:style w:type="table" w:styleId="TableGrid">
    <w:name w:val="Table Grid"/>
    <w:basedOn w:val="TableNormal"/>
    <w:uiPriority w:val="39"/>
    <w:rsid w:val="003A0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aunaFloraGREEN">
    <w:name w:val="Fauna &amp; Flora GREEN"/>
    <w:basedOn w:val="GridTable4-Accent1"/>
    <w:uiPriority w:val="99"/>
    <w:rsid w:val="00AB0FF6"/>
    <w:tblPr>
      <w:tblBorders>
        <w:top w:val="single" w:sz="4" w:space="0" w:color="709A08" w:themeColor="accent4"/>
        <w:left w:val="single" w:sz="4" w:space="0" w:color="709A08" w:themeColor="accent4"/>
        <w:bottom w:val="single" w:sz="4" w:space="0" w:color="709A08" w:themeColor="accent4"/>
        <w:right w:val="single" w:sz="4" w:space="0" w:color="709A08" w:themeColor="accent4"/>
        <w:insideH w:val="single" w:sz="4" w:space="0" w:color="709A08" w:themeColor="accent4"/>
        <w:insideV w:val="single" w:sz="4" w:space="0" w:color="709A08" w:themeColor="accent4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9A08" w:themeColor="accent4"/>
          <w:left w:val="single" w:sz="4" w:space="0" w:color="709A08" w:themeColor="accent4"/>
          <w:bottom w:val="single" w:sz="4" w:space="0" w:color="709A08" w:themeColor="accent4"/>
          <w:right w:val="single" w:sz="4" w:space="0" w:color="709A08" w:themeColor="accent4"/>
          <w:insideH w:val="single" w:sz="4" w:space="0" w:color="709A08" w:themeColor="accent4"/>
          <w:insideV w:val="single" w:sz="4" w:space="0" w:color="709A08" w:themeColor="accent4"/>
        </w:tcBorders>
        <w:shd w:val="clear" w:color="auto" w:fill="00472E" w:themeFill="text2"/>
      </w:tcPr>
    </w:tblStylePr>
    <w:tblStylePr w:type="lastRow">
      <w:rPr>
        <w:b/>
        <w:bCs/>
      </w:rPr>
      <w:tblPr/>
      <w:tcPr>
        <w:tcBorders>
          <w:top w:val="double" w:sz="4" w:space="0" w:color="003152" w:themeColor="accent1"/>
        </w:tcBorders>
        <w:shd w:val="clear" w:color="auto" w:fill="00472E" w:themeFill="text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CFF" w:themeFill="accent1" w:themeFillTint="33"/>
      </w:tcPr>
    </w:tblStylePr>
    <w:tblStylePr w:type="band1Horz">
      <w:tblPr/>
      <w:tcPr>
        <w:shd w:val="clear" w:color="auto" w:fill="EAEDE1" w:themeFill="background2" w:themeFillTint="66"/>
      </w:tcPr>
    </w:tblStylePr>
  </w:style>
  <w:style w:type="table" w:customStyle="1" w:styleId="FaunaFloraBLUE">
    <w:name w:val="Fauna &amp; Flora BLUE"/>
    <w:basedOn w:val="FaunaFloraGREEN"/>
    <w:uiPriority w:val="99"/>
    <w:rsid w:val="00AB0FF6"/>
    <w:tblPr>
      <w:tblBorders>
        <w:top w:val="single" w:sz="4" w:space="0" w:color="BAD0CD" w:themeColor="accent3"/>
        <w:left w:val="single" w:sz="4" w:space="0" w:color="BAD0CD" w:themeColor="accent3"/>
        <w:bottom w:val="single" w:sz="4" w:space="0" w:color="BAD0CD" w:themeColor="accent3"/>
        <w:right w:val="single" w:sz="4" w:space="0" w:color="BAD0CD" w:themeColor="accent3"/>
        <w:insideH w:val="single" w:sz="4" w:space="0" w:color="BAD0CD" w:themeColor="accent3"/>
        <w:insideV w:val="single" w:sz="4" w:space="0" w:color="BAD0CD" w:themeColor="accent3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9A08" w:themeColor="accent4"/>
          <w:left w:val="single" w:sz="4" w:space="0" w:color="709A08" w:themeColor="accent4"/>
          <w:bottom w:val="single" w:sz="4" w:space="0" w:color="709A08" w:themeColor="accent4"/>
          <w:right w:val="single" w:sz="4" w:space="0" w:color="709A08" w:themeColor="accent4"/>
          <w:insideH w:val="single" w:sz="4" w:space="0" w:color="709A08" w:themeColor="accent4"/>
          <w:insideV w:val="single" w:sz="4" w:space="0" w:color="709A08" w:themeColor="accent4"/>
        </w:tcBorders>
        <w:shd w:val="clear" w:color="auto" w:fill="151B35" w:themeFill="text1"/>
      </w:tcPr>
    </w:tblStylePr>
    <w:tblStylePr w:type="lastRow">
      <w:rPr>
        <w:b/>
        <w:bCs/>
      </w:rPr>
      <w:tblPr/>
      <w:tcPr>
        <w:tcBorders>
          <w:top w:val="double" w:sz="4" w:space="0" w:color="003152" w:themeColor="accent1"/>
        </w:tcBorders>
        <w:shd w:val="clear" w:color="auto" w:fill="151B35" w:themeFill="text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CFF" w:themeFill="accent1" w:themeFillTint="33"/>
      </w:tcPr>
    </w:tblStylePr>
    <w:tblStylePr w:type="band1Horz">
      <w:tblPr/>
      <w:tcPr>
        <w:shd w:val="clear" w:color="auto" w:fill="E3ECEA" w:themeFill="accent3" w:themeFillTint="66"/>
      </w:tcPr>
    </w:tblStylePr>
  </w:style>
  <w:style w:type="table" w:styleId="GridTable4-Accent1">
    <w:name w:val="Grid Table 4 Accent 1"/>
    <w:basedOn w:val="TableNormal"/>
    <w:uiPriority w:val="49"/>
    <w:rsid w:val="00AC23EA"/>
    <w:pPr>
      <w:spacing w:after="0" w:line="240" w:lineRule="auto"/>
    </w:pPr>
    <w:tblPr>
      <w:tblStyleRowBandSize w:val="1"/>
      <w:tblStyleColBandSize w:val="1"/>
      <w:tblBorders>
        <w:top w:val="single" w:sz="4" w:space="0" w:color="0096FD" w:themeColor="accent1" w:themeTint="99"/>
        <w:left w:val="single" w:sz="4" w:space="0" w:color="0096FD" w:themeColor="accent1" w:themeTint="99"/>
        <w:bottom w:val="single" w:sz="4" w:space="0" w:color="0096FD" w:themeColor="accent1" w:themeTint="99"/>
        <w:right w:val="single" w:sz="4" w:space="0" w:color="0096FD" w:themeColor="accent1" w:themeTint="99"/>
        <w:insideH w:val="single" w:sz="4" w:space="0" w:color="0096FD" w:themeColor="accent1" w:themeTint="99"/>
        <w:insideV w:val="single" w:sz="4" w:space="0" w:color="0096F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152" w:themeColor="accent1"/>
          <w:left w:val="single" w:sz="4" w:space="0" w:color="003152" w:themeColor="accent1"/>
          <w:bottom w:val="single" w:sz="4" w:space="0" w:color="003152" w:themeColor="accent1"/>
          <w:right w:val="single" w:sz="4" w:space="0" w:color="003152" w:themeColor="accent1"/>
          <w:insideH w:val="nil"/>
          <w:insideV w:val="nil"/>
        </w:tcBorders>
        <w:shd w:val="clear" w:color="auto" w:fill="003152" w:themeFill="accent1"/>
      </w:tcPr>
    </w:tblStylePr>
    <w:tblStylePr w:type="lastRow">
      <w:rPr>
        <w:b/>
        <w:bCs/>
      </w:rPr>
      <w:tblPr/>
      <w:tcPr>
        <w:tcBorders>
          <w:top w:val="double" w:sz="4" w:space="0" w:color="00315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9DCFF" w:themeFill="accent1" w:themeFillTint="33"/>
      </w:tcPr>
    </w:tblStylePr>
    <w:tblStylePr w:type="band1Horz">
      <w:tblPr/>
      <w:tcPr>
        <w:shd w:val="clear" w:color="auto" w:fill="A9DCFF" w:themeFill="accen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rsid w:val="00AB0FF6"/>
    <w:pPr>
      <w:spacing w:before="240" w:after="0"/>
      <w:outlineLvl w:val="9"/>
    </w:pPr>
    <w:rPr>
      <w:rFonts w:asciiTheme="majorHAnsi" w:hAnsiTheme="majorHAnsi"/>
      <w:b w:val="0"/>
      <w:color w:val="00243D" w:themeColor="accent1" w:themeShade="BF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AB0FF6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B0FF6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unhideWhenUsed/>
    <w:rsid w:val="00700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196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7001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196"/>
    <w:rPr>
      <w:rFonts w:ascii="Arial" w:hAnsi="Arial"/>
    </w:rPr>
  </w:style>
  <w:style w:type="paragraph" w:styleId="NormalWeb">
    <w:name w:val="Normal (Web)"/>
    <w:basedOn w:val="Normal"/>
    <w:uiPriority w:val="99"/>
    <w:semiHidden/>
    <w:unhideWhenUsed/>
    <w:rsid w:val="00C30E00"/>
    <w:pPr>
      <w:spacing w:before="100" w:beforeAutospacing="1" w:after="100" w:afterAutospacing="1" w:line="240" w:lineRule="auto"/>
    </w:pPr>
    <w:rPr>
      <w:rFonts w:ascii="Calibri Light" w:eastAsia="Times New Roman" w:hAnsi="Calibri Light" w:cs="Calibri Light"/>
      <w:sz w:val="25"/>
      <w:szCs w:val="25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99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62b043288b6946fc" Type="http://schemas.microsoft.com/office/2020/10/relationships/intelligence" Target="intelligence2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ioguardi\Downloads\Fauna%20&amp;%20Flora%20DOCUMENT%20TEMPLATE.dotx" TargetMode="External"/></Relationships>
</file>

<file path=word/theme/theme1.xml><?xml version="1.0" encoding="utf-8"?>
<a:theme xmlns:a="http://schemas.openxmlformats.org/drawingml/2006/main" name="Fauna &amp; Flora Theme">
  <a:themeElements>
    <a:clrScheme name="Fauna &amp; Flora colours">
      <a:dk1>
        <a:srgbClr val="151B35"/>
      </a:dk1>
      <a:lt1>
        <a:sysClr val="window" lastClr="FFFFFF"/>
      </a:lt1>
      <a:dk2>
        <a:srgbClr val="00472E"/>
      </a:dk2>
      <a:lt2>
        <a:srgbClr val="CCD4B5"/>
      </a:lt2>
      <a:accent1>
        <a:srgbClr val="003152"/>
      </a:accent1>
      <a:accent2>
        <a:srgbClr val="FD6C71"/>
      </a:accent2>
      <a:accent3>
        <a:srgbClr val="BAD0CD"/>
      </a:accent3>
      <a:accent4>
        <a:srgbClr val="709A08"/>
      </a:accent4>
      <a:accent5>
        <a:srgbClr val="F2D6D4"/>
      </a:accent5>
      <a:accent6>
        <a:srgbClr val="FAA48E"/>
      </a:accent6>
      <a:hlink>
        <a:srgbClr val="FD6C71"/>
      </a:hlink>
      <a:folHlink>
        <a:srgbClr val="FAA48E"/>
      </a:folHlink>
    </a:clrScheme>
    <a:fontScheme name="Fauna &amp; Flora fonts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0F510E88145346B3531F1ACEB57E98" ma:contentTypeVersion="3" ma:contentTypeDescription="Create a new document." ma:contentTypeScope="" ma:versionID="b9dcb69dc8bc746ca38b9a554f5d2988">
  <xsd:schema xmlns:xsd="http://www.w3.org/2001/XMLSchema" xmlns:xs="http://www.w3.org/2001/XMLSchema" xmlns:p="http://schemas.microsoft.com/office/2006/metadata/properties" xmlns:ns2="62a9cfb2-4b22-4aec-b663-70e2bef6faf9" targetNamespace="http://schemas.microsoft.com/office/2006/metadata/properties" ma:root="true" ma:fieldsID="e8c3d64214813fffda528c7392e6694c" ns2:_="">
    <xsd:import namespace="62a9cfb2-4b22-4aec-b663-70e2bef6faf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9cfb2-4b22-4aec-b663-70e2bef6fa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39F3EDA-D6A1-40F7-A2CF-E2D206EBB3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5B7DC8-7BED-4C83-BBDE-69BAAD7C37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9cfb2-4b22-4aec-b663-70e2bef6fa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5A12F4-936F-46CD-9BF2-F31EBEDDBE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71A706-3AB2-427A-A5C1-8F951760A19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Fauna &amp; Flora DOCUMENT TEMPLATE</Template>
  <TotalTime>4</TotalTime>
  <Pages>3</Pages>
  <Words>711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Stern</dc:creator>
  <cp:keywords/>
  <dc:description/>
  <cp:lastModifiedBy>Martha Kimmel</cp:lastModifiedBy>
  <cp:revision>5</cp:revision>
  <dcterms:created xsi:type="dcterms:W3CDTF">2024-06-10T09:01:00Z</dcterms:created>
  <dcterms:modified xsi:type="dcterms:W3CDTF">2025-04-01T09:35:00Z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0x010100F30F510E88145346B3531F1ACEB57E98</vt:lpwstr>
  </property>
  <property fmtid="{D5CDD505-2E9C-101B-9397-08002B2CF9AE}" pid="3" name="GrammarlyDocumentId">
    <vt:lpwstr>68bc9bd17f151b32f2099803df966497b5ff8d1314901ee7bdd39d05e5a54dd0</vt:lpwstr>
  </property>
</Properties>
</file>